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5F6F1F">
        <w:rPr>
          <w:rFonts w:cs="Arial"/>
          <w:b/>
          <w:bCs/>
          <w:sz w:val="24"/>
          <w:szCs w:val="24"/>
        </w:rPr>
        <w:t>9</w:t>
      </w:r>
      <w:r w:rsidR="000D5EC9" w:rsidRPr="007D3E81">
        <w:rPr>
          <w:rFonts w:cs="Arial"/>
          <w:b/>
          <w:sz w:val="24"/>
          <w:szCs w:val="24"/>
        </w:rPr>
        <w:tab/>
      </w:r>
      <w:r w:rsidR="00807CF5" w:rsidRPr="00807CF5">
        <w:rPr>
          <w:b/>
          <w:i/>
          <w:noProof/>
          <w:sz w:val="28"/>
        </w:rPr>
        <w:t>R3-230417</w:t>
      </w:r>
    </w:p>
    <w:p w:rsidR="00910153" w:rsidRDefault="005F6F1F" w:rsidP="00910153">
      <w:pPr>
        <w:pStyle w:val="CRCoverPage"/>
        <w:tabs>
          <w:tab w:val="right" w:pos="9639"/>
          <w:tab w:val="right" w:pos="13323"/>
        </w:tabs>
        <w:spacing w:after="0"/>
        <w:rPr>
          <w:rFonts w:cs="Arial"/>
          <w:b/>
          <w:sz w:val="24"/>
          <w:szCs w:val="24"/>
        </w:rPr>
      </w:pPr>
      <w:r>
        <w:rPr>
          <w:b/>
          <w:noProof/>
          <w:sz w:val="24"/>
        </w:rPr>
        <w:t>Athens, GR,</w:t>
      </w:r>
      <w:r w:rsidR="00BF0FD2">
        <w:rPr>
          <w:b/>
          <w:noProof/>
          <w:sz w:val="24"/>
        </w:rPr>
        <w:t xml:space="preserve"> </w:t>
      </w:r>
      <w:r>
        <w:rPr>
          <w:b/>
          <w:noProof/>
          <w:sz w:val="24"/>
        </w:rPr>
        <w:t>27 Feb – 03 Mar</w:t>
      </w:r>
      <w:r w:rsidR="00BF0FD2">
        <w:rPr>
          <w:b/>
          <w:noProof/>
          <w:sz w:val="24"/>
        </w:rPr>
        <w:t xml:space="preserve">, </w:t>
      </w:r>
      <w:r w:rsidR="00764DB5">
        <w:rPr>
          <w:b/>
          <w:noProof/>
          <w:sz w:val="24"/>
        </w:rPr>
        <w:t>202</w:t>
      </w:r>
      <w:r>
        <w:rPr>
          <w:b/>
          <w:noProof/>
          <w:sz w:val="24"/>
        </w:rPr>
        <w:t>3</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F7AB3" w:rsidRPr="004F7AB3">
        <w:rPr>
          <w:rFonts w:ascii="Arial" w:hAnsi="Arial"/>
          <w:sz w:val="24"/>
          <w:lang w:eastAsia="zh-CN"/>
        </w:rPr>
        <w:t>Correction of RRC references</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71372A" w:rsidRPr="0071372A" w:rsidRDefault="0037119B" w:rsidP="0037119B">
      <w:pPr>
        <w:tabs>
          <w:tab w:val="left" w:pos="1985"/>
        </w:tabs>
        <w:rPr>
          <w:rStyle w:val="a4"/>
          <w:rFonts w:eastAsia="Times New Roman"/>
          <w:lang w:val="en-GB"/>
        </w:rPr>
      </w:pPr>
      <w:r w:rsidRPr="007D3E81">
        <w:rPr>
          <w:rFonts w:ascii="Arial" w:hAnsi="Arial"/>
          <w:b/>
          <w:sz w:val="24"/>
        </w:rPr>
        <w:t>Agenda item:</w:t>
      </w:r>
      <w:r w:rsidRPr="007D3E81">
        <w:rPr>
          <w:rFonts w:ascii="Arial" w:hAnsi="Arial"/>
          <w:sz w:val="24"/>
        </w:rPr>
        <w:tab/>
      </w:r>
      <w:r w:rsidR="0071372A">
        <w:rPr>
          <w:rFonts w:ascii="Arial" w:hAnsi="Arial"/>
          <w:sz w:val="24"/>
          <w:lang w:eastAsia="zh-CN"/>
        </w:rPr>
        <w:t>9.3</w:t>
      </w:r>
      <w:bookmarkStart w:id="1" w:name="_GoBack"/>
      <w:bookmarkEnd w:id="1"/>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F693B">
        <w:rPr>
          <w:rFonts w:ascii="Arial" w:hAnsi="Arial"/>
          <w:sz w:val="24"/>
        </w:rPr>
        <w:t>discussion</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DC352A" w:rsidRDefault="004F7AB3" w:rsidP="000A4C5A">
      <w:pPr>
        <w:rPr>
          <w:noProof/>
          <w:lang w:eastAsia="zh-CN"/>
        </w:rPr>
      </w:pPr>
      <w:r>
        <w:rPr>
          <w:lang w:eastAsia="zh-CN"/>
        </w:rPr>
        <w:t>In RAN3#118 it was agreed that the rapporteurs would provide Rel-17 CRs to correct the use of references to the RRC specification. In this paper, the changes proposed for F1AP are discussed.</w:t>
      </w:r>
      <w:r w:rsidR="00DC352A" w:rsidRPr="00DC352A">
        <w:rPr>
          <w:noProof/>
          <w:lang w:eastAsia="zh-CN"/>
        </w:rPr>
        <w:t xml:space="preserve"> </w:t>
      </w:r>
    </w:p>
    <w:p w:rsidR="001551A2" w:rsidRPr="007D3E81" w:rsidRDefault="005456E5" w:rsidP="00006AA0">
      <w:pPr>
        <w:pStyle w:val="Heading1"/>
        <w:rPr>
          <w:rFonts w:eastAsia="SimSun"/>
          <w:lang w:eastAsia="zh-CN"/>
        </w:rPr>
      </w:pPr>
      <w:bookmarkStart w:id="2" w:name="OLE_LINK1"/>
      <w:bookmarkStart w:id="3" w:name="OLE_LINK2"/>
      <w:r>
        <w:rPr>
          <w:rFonts w:eastAsia="SimSun"/>
          <w:lang w:eastAsia="zh-CN"/>
        </w:rPr>
        <w:t xml:space="preserve">2. </w:t>
      </w:r>
      <w:r w:rsidR="001551A2" w:rsidRPr="007D3E81">
        <w:rPr>
          <w:rFonts w:eastAsia="SimSun"/>
          <w:lang w:eastAsia="zh-CN"/>
        </w:rPr>
        <w:t>Background</w:t>
      </w:r>
    </w:p>
    <w:p w:rsidR="00662487" w:rsidRDefault="00857FC4" w:rsidP="001551A2">
      <w:pPr>
        <w:rPr>
          <w:lang w:val="en-US"/>
        </w:rPr>
      </w:pPr>
      <w:bookmarkStart w:id="4" w:name="_Hlk125638429"/>
      <w:r>
        <w:rPr>
          <w:lang w:eastAsia="zh-CN"/>
        </w:rPr>
        <w:t xml:space="preserve">The guidelines were agreed in </w:t>
      </w:r>
      <w:r w:rsidR="000C4E05">
        <w:rPr>
          <w:lang w:val="en-US"/>
        </w:rPr>
        <w:t xml:space="preserve">R3-226777 in R3#118. After that meeting </w:t>
      </w:r>
      <w:r w:rsidR="00662487">
        <w:rPr>
          <w:lang w:val="en-US"/>
        </w:rPr>
        <w:t>t</w:t>
      </w:r>
      <w:r w:rsidR="000C4E05">
        <w:rPr>
          <w:lang w:val="en-US"/>
        </w:rPr>
        <w:t>h</w:t>
      </w:r>
      <w:r w:rsidR="00662487">
        <w:rPr>
          <w:lang w:val="en-US"/>
        </w:rPr>
        <w:t>e</w:t>
      </w:r>
      <w:r w:rsidR="000C4E05">
        <w:rPr>
          <w:lang w:val="en-US"/>
        </w:rPr>
        <w:t xml:space="preserve">, the rapporteurs were tasked to update the specs accordingly. </w:t>
      </w:r>
    </w:p>
    <w:bookmarkEnd w:id="4"/>
    <w:p w:rsidR="00006AA0" w:rsidRPr="00903117" w:rsidRDefault="005456E5" w:rsidP="00006AA0">
      <w:pPr>
        <w:pStyle w:val="Heading1"/>
        <w:rPr>
          <w:rFonts w:eastAsia="SimSun"/>
          <w:lang w:eastAsia="zh-CN"/>
        </w:rPr>
      </w:pPr>
      <w:r w:rsidRPr="00903117">
        <w:rPr>
          <w:rFonts w:eastAsia="SimSun"/>
          <w:lang w:eastAsia="zh-CN"/>
        </w:rPr>
        <w:t xml:space="preserve">3. </w:t>
      </w:r>
      <w:r w:rsidR="00006AA0" w:rsidRPr="00903117">
        <w:rPr>
          <w:rFonts w:eastAsia="SimSun"/>
          <w:lang w:eastAsia="zh-CN"/>
        </w:rPr>
        <w:t>Discussion</w:t>
      </w:r>
    </w:p>
    <w:p w:rsidR="00903117" w:rsidRDefault="00F95CA4" w:rsidP="00B47215">
      <w:pPr>
        <w:rPr>
          <w:rFonts w:eastAsia="SimSun"/>
          <w:lang w:eastAsia="zh-CN"/>
        </w:rPr>
      </w:pPr>
      <w:r w:rsidRPr="00903117">
        <w:rPr>
          <w:rFonts w:eastAsia="SimSun"/>
          <w:lang w:eastAsia="zh-CN"/>
        </w:rPr>
        <w:t xml:space="preserve">In the following section, we outline proposed changes to F1AP. The </w:t>
      </w:r>
      <w:r w:rsidR="00D43E1C" w:rsidRPr="00903117">
        <w:rPr>
          <w:rFonts w:eastAsia="SimSun"/>
          <w:lang w:eastAsia="zh-CN"/>
        </w:rPr>
        <w:t>changes are split into two sections</w:t>
      </w:r>
      <w:r w:rsidR="00903117">
        <w:rPr>
          <w:rFonts w:eastAsia="SimSun"/>
          <w:lang w:eastAsia="zh-CN"/>
        </w:rPr>
        <w:t>:</w:t>
      </w:r>
    </w:p>
    <w:p w:rsidR="00903117" w:rsidRPr="00903117" w:rsidRDefault="00D43E1C" w:rsidP="00903117">
      <w:pPr>
        <w:pStyle w:val="ListParagraph"/>
        <w:numPr>
          <w:ilvl w:val="0"/>
          <w:numId w:val="19"/>
        </w:numPr>
        <w:rPr>
          <w:rFonts w:eastAsia="SimSun"/>
          <w:lang w:eastAsia="zh-CN"/>
        </w:rPr>
      </w:pPr>
      <w:r w:rsidRPr="00903117">
        <w:rPr>
          <w:rFonts w:eastAsia="SimSun"/>
          <w:lang w:eastAsia="zh-CN"/>
        </w:rPr>
        <w:t xml:space="preserve">one for changes requiring dedicated CRs, where the changes are not just to align to the guidelines but where actual errors </w:t>
      </w:r>
      <w:r w:rsidR="00903117" w:rsidRPr="00903117">
        <w:rPr>
          <w:rFonts w:eastAsia="SimSun"/>
          <w:lang w:eastAsia="zh-CN"/>
        </w:rPr>
        <w:t>require</w:t>
      </w:r>
      <w:r w:rsidR="00815D72" w:rsidRPr="00903117">
        <w:rPr>
          <w:rFonts w:eastAsia="SimSun"/>
          <w:lang w:eastAsia="zh-CN"/>
        </w:rPr>
        <w:t xml:space="preserve"> dedicated CRs for traceability</w:t>
      </w:r>
      <w:r w:rsidR="00903117" w:rsidRPr="00903117">
        <w:rPr>
          <w:rFonts w:eastAsia="SimSun"/>
          <w:lang w:eastAsia="zh-CN"/>
        </w:rPr>
        <w:t>,</w:t>
      </w:r>
      <w:r w:rsidR="00815D72" w:rsidRPr="00903117">
        <w:rPr>
          <w:rFonts w:eastAsia="SimSun"/>
          <w:lang w:eastAsia="zh-CN"/>
        </w:rPr>
        <w:t xml:space="preserve"> and </w:t>
      </w:r>
      <w:r w:rsidR="007F4BE5">
        <w:rPr>
          <w:rFonts w:eastAsia="SimSun"/>
          <w:lang w:eastAsia="zh-CN"/>
        </w:rPr>
        <w:t>where traceability is needed.</w:t>
      </w:r>
    </w:p>
    <w:p w:rsidR="00815D72" w:rsidRDefault="00815D72" w:rsidP="00903117">
      <w:pPr>
        <w:pStyle w:val="ListParagraph"/>
        <w:numPr>
          <w:ilvl w:val="0"/>
          <w:numId w:val="19"/>
        </w:numPr>
        <w:rPr>
          <w:rFonts w:eastAsia="SimSun"/>
          <w:lang w:eastAsia="zh-CN"/>
        </w:rPr>
      </w:pPr>
      <w:r w:rsidRPr="00903117">
        <w:rPr>
          <w:rFonts w:eastAsia="SimSun"/>
          <w:lang w:eastAsia="zh-CN"/>
        </w:rPr>
        <w:t>one part with non-controversial changes</w:t>
      </w:r>
      <w:r w:rsidR="00903117">
        <w:rPr>
          <w:rFonts w:eastAsia="SimSun"/>
          <w:lang w:eastAsia="zh-CN"/>
        </w:rPr>
        <w:t xml:space="preserve"> to reflect the new guide lines</w:t>
      </w:r>
    </w:p>
    <w:p w:rsidR="0080101C" w:rsidRPr="0080101C" w:rsidRDefault="0080101C" w:rsidP="0080101C">
      <w:pPr>
        <w:rPr>
          <w:rFonts w:eastAsia="SimSun"/>
          <w:lang w:eastAsia="zh-CN"/>
        </w:rPr>
      </w:pPr>
      <w:r>
        <w:rPr>
          <w:rFonts w:eastAsia="SimSun"/>
          <w:lang w:eastAsia="zh-CN"/>
        </w:rPr>
        <w:t xml:space="preserve">One important thing to note is that since the </w:t>
      </w:r>
      <w:r w:rsidR="00807CF5">
        <w:rPr>
          <w:rFonts w:eastAsia="SimSun"/>
          <w:lang w:eastAsia="zh-CN"/>
        </w:rPr>
        <w:t>general</w:t>
      </w:r>
      <w:r>
        <w:rPr>
          <w:rFonts w:eastAsia="SimSun"/>
          <w:lang w:eastAsia="zh-CN"/>
        </w:rPr>
        <w:t xml:space="preserve"> level of detail for the sema</w:t>
      </w:r>
      <w:r w:rsidR="00807CF5">
        <w:rPr>
          <w:rFonts w:eastAsia="SimSun"/>
          <w:lang w:eastAsia="zh-CN"/>
        </w:rPr>
        <w:t>n</w:t>
      </w:r>
      <w:r>
        <w:rPr>
          <w:rFonts w:eastAsia="SimSun"/>
          <w:lang w:eastAsia="zh-CN"/>
        </w:rPr>
        <w:t>tics desc</w:t>
      </w:r>
      <w:r w:rsidR="00807CF5">
        <w:rPr>
          <w:rFonts w:eastAsia="SimSun"/>
          <w:lang w:eastAsia="zh-CN"/>
        </w:rPr>
        <w:t>r</w:t>
      </w:r>
      <w:r>
        <w:rPr>
          <w:rFonts w:eastAsia="SimSun"/>
          <w:lang w:eastAsia="zh-CN"/>
        </w:rPr>
        <w:t>ip</w:t>
      </w:r>
      <w:r w:rsidR="00807CF5">
        <w:rPr>
          <w:rFonts w:eastAsia="SimSun"/>
          <w:lang w:eastAsia="zh-CN"/>
        </w:rPr>
        <w:t>t</w:t>
      </w:r>
      <w:r>
        <w:rPr>
          <w:rFonts w:eastAsia="SimSun"/>
          <w:lang w:eastAsia="zh-CN"/>
        </w:rPr>
        <w:t xml:space="preserve">ions in F1AP was quite low (compared to e.g. </w:t>
      </w:r>
      <w:proofErr w:type="spellStart"/>
      <w:r>
        <w:rPr>
          <w:rFonts w:eastAsia="SimSun"/>
          <w:lang w:eastAsia="zh-CN"/>
        </w:rPr>
        <w:t>Xn</w:t>
      </w:r>
      <w:proofErr w:type="spellEnd"/>
      <w:r>
        <w:rPr>
          <w:rFonts w:eastAsia="SimSun"/>
          <w:lang w:eastAsia="zh-CN"/>
        </w:rPr>
        <w:t xml:space="preserve">) and the proposals </w:t>
      </w:r>
      <w:r w:rsidR="00807CF5">
        <w:rPr>
          <w:rFonts w:eastAsia="SimSun"/>
          <w:lang w:eastAsia="zh-CN"/>
        </w:rPr>
        <w:t xml:space="preserve">in this paper therefore </w:t>
      </w:r>
      <w:r>
        <w:rPr>
          <w:rFonts w:eastAsia="SimSun"/>
          <w:lang w:eastAsia="zh-CN"/>
        </w:rPr>
        <w:t>deviate slightly from the guidelines to avoid introducing unintentional consequences during this correction. More specifically, instead of using “</w:t>
      </w:r>
      <w:r w:rsidRPr="0080101C">
        <w:rPr>
          <w:rFonts w:eastAsia="SimSun"/>
          <w:i/>
          <w:lang w:eastAsia="zh-CN"/>
        </w:rPr>
        <w:t>Corresponds to information provided in...</w:t>
      </w:r>
      <w:r>
        <w:rPr>
          <w:rFonts w:eastAsia="SimSun"/>
          <w:lang w:eastAsia="zh-CN"/>
        </w:rPr>
        <w:t>” the more general sentence “</w:t>
      </w:r>
      <w:r w:rsidRPr="0080101C">
        <w:rPr>
          <w:rFonts w:eastAsia="SimSun"/>
          <w:i/>
          <w:lang w:eastAsia="zh-CN"/>
        </w:rPr>
        <w:t>Corresponds to ...</w:t>
      </w:r>
      <w:r>
        <w:rPr>
          <w:rFonts w:eastAsia="SimSun"/>
          <w:lang w:eastAsia="zh-CN"/>
        </w:rPr>
        <w:t>” was used</w:t>
      </w:r>
    </w:p>
    <w:p w:rsidR="00F95CA4" w:rsidRPr="00903117" w:rsidRDefault="005D17CD" w:rsidP="005D17CD">
      <w:pPr>
        <w:pStyle w:val="Heading2"/>
        <w:rPr>
          <w:rFonts w:eastAsia="SimSun"/>
        </w:rPr>
      </w:pPr>
      <w:r w:rsidRPr="00903117">
        <w:rPr>
          <w:rFonts w:eastAsia="SimSun"/>
        </w:rPr>
        <w:t xml:space="preserve">3.1 </w:t>
      </w:r>
      <w:r w:rsidR="00EA5509" w:rsidRPr="00903117">
        <w:rPr>
          <w:rFonts w:eastAsia="SimSun"/>
        </w:rPr>
        <w:t xml:space="preserve">Proposed changes </w:t>
      </w:r>
      <w:r w:rsidR="00D1727E" w:rsidRPr="00903117">
        <w:rPr>
          <w:rFonts w:eastAsia="SimSun"/>
        </w:rPr>
        <w:t>in d</w:t>
      </w:r>
      <w:r w:rsidR="00F95CA4" w:rsidRPr="00903117">
        <w:rPr>
          <w:rFonts w:eastAsia="SimSun"/>
        </w:rPr>
        <w:t>edicated CRs</w:t>
      </w:r>
    </w:p>
    <w:p w:rsidR="00D43E1C" w:rsidRPr="00903117" w:rsidRDefault="00D43E1C" w:rsidP="00D43E1C">
      <w:pPr>
        <w:pStyle w:val="Heading3"/>
        <w:rPr>
          <w:rFonts w:eastAsia="SimSun"/>
        </w:rPr>
      </w:pPr>
      <w:r w:rsidRPr="00903117">
        <w:rPr>
          <w:rFonts w:eastAsia="SimSun"/>
        </w:rPr>
        <w:t>3.1.</w:t>
      </w:r>
      <w:r w:rsidR="007F7697" w:rsidRPr="00903117">
        <w:rPr>
          <w:rFonts w:eastAsia="SimSun"/>
        </w:rPr>
        <w:t>1</w:t>
      </w:r>
      <w:r w:rsidRPr="00903117">
        <w:rPr>
          <w:rFonts w:eastAsia="SimSun"/>
        </w:rPr>
        <w:tab/>
      </w:r>
      <w:r w:rsidR="00EA5509" w:rsidRPr="00903117">
        <w:rPr>
          <w:rFonts w:eastAsia="SimSun"/>
        </w:rPr>
        <w:t>Changes related to SL-relay</w:t>
      </w:r>
    </w:p>
    <w:p w:rsidR="00D43E1C" w:rsidRPr="00903117" w:rsidRDefault="00D43E1C" w:rsidP="00D43E1C">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D43E1C" w:rsidRPr="00903117" w:rsidTr="002F13EA">
        <w:tc>
          <w:tcPr>
            <w:tcW w:w="8306" w:type="dxa"/>
            <w:shd w:val="clear" w:color="auto" w:fill="auto"/>
          </w:tcPr>
          <w:p w:rsidR="00D43E1C" w:rsidRPr="00903117" w:rsidRDefault="00D43E1C" w:rsidP="002F13EA">
            <w:pPr>
              <w:tabs>
                <w:tab w:val="left" w:pos="1100"/>
              </w:tabs>
              <w:rPr>
                <w:rFonts w:eastAsia="SimSun"/>
              </w:rPr>
            </w:pPr>
            <w:r w:rsidRPr="00903117">
              <w:rPr>
                <w:rFonts w:eastAsia="SimSun"/>
              </w:rPr>
              <w:t>9.3.1.263 Path Switch Configuration</w:t>
            </w:r>
          </w:p>
        </w:tc>
      </w:tr>
      <w:tr w:rsidR="00D43E1C" w:rsidRPr="00903117" w:rsidTr="002F13EA">
        <w:tc>
          <w:tcPr>
            <w:tcW w:w="8306" w:type="dxa"/>
            <w:shd w:val="clear" w:color="auto" w:fill="auto"/>
          </w:tcPr>
          <w:p w:rsidR="00D43E1C" w:rsidRPr="00903117" w:rsidRDefault="00D43E1C" w:rsidP="002F13EA">
            <w:pPr>
              <w:pStyle w:val="TAL"/>
            </w:pPr>
            <w:r w:rsidRPr="00903117">
              <w:rPr>
                <w:rFonts w:eastAsia="Tahoma"/>
                <w:snapToGrid w:val="0"/>
              </w:rPr>
              <w:t>Corresponding to SL- targetRelayUEIdentity-r17,</w:t>
            </w:r>
            <w:r w:rsidRPr="00903117">
              <w:rPr>
                <w:i/>
                <w:iCs/>
                <w:szCs w:val="22"/>
                <w:lang w:eastAsia="zh-CN"/>
              </w:rPr>
              <w:t xml:space="preserve"> </w:t>
            </w:r>
            <w:r w:rsidRPr="00903117">
              <w:t>defined in TS 38.331 [</w:t>
            </w:r>
            <w:r w:rsidRPr="00903117">
              <w:rPr>
                <w:rFonts w:eastAsia="Cambria Math"/>
                <w:lang w:eastAsia="ja-JP"/>
              </w:rPr>
              <w:t>8</w:t>
            </w:r>
            <w:r w:rsidRPr="00903117">
              <w:t>]</w:t>
            </w:r>
          </w:p>
          <w:p w:rsidR="00D43E1C" w:rsidRPr="00903117" w:rsidRDefault="00D43E1C" w:rsidP="002F13EA">
            <w:pPr>
              <w:tabs>
                <w:tab w:val="left" w:pos="1100"/>
              </w:tabs>
              <w:rPr>
                <w:rFonts w:eastAsia="SimSun"/>
              </w:rPr>
            </w:pPr>
          </w:p>
        </w:tc>
      </w:tr>
    </w:tbl>
    <w:p w:rsidR="00D43E1C" w:rsidRPr="00903117" w:rsidRDefault="00D43E1C" w:rsidP="00D43E1C">
      <w:pPr>
        <w:tabs>
          <w:tab w:val="left" w:pos="1100"/>
        </w:tabs>
        <w:rPr>
          <w:rFonts w:eastAsia="SimSun"/>
        </w:rPr>
      </w:pPr>
    </w:p>
    <w:p w:rsidR="00D43E1C" w:rsidRPr="00903117" w:rsidRDefault="00D43E1C" w:rsidP="00D43E1C">
      <w:pPr>
        <w:tabs>
          <w:tab w:val="left" w:pos="1100"/>
        </w:tabs>
      </w:pPr>
      <w:r w:rsidRPr="00903117">
        <w:rPr>
          <w:rFonts w:eastAsia="SimSun"/>
        </w:rPr>
        <w:t xml:space="preserve">This reference does not exist. The closest one is the </w:t>
      </w:r>
      <w:proofErr w:type="spellStart"/>
      <w:r w:rsidRPr="00903117">
        <w:rPr>
          <w:i/>
        </w:rPr>
        <w:t>targetRelayUE</w:t>
      </w:r>
      <w:proofErr w:type="spellEnd"/>
      <w:r w:rsidRPr="00903117">
        <w:rPr>
          <w:i/>
        </w:rPr>
        <w:t>-Identity</w:t>
      </w:r>
      <w:r w:rsidRPr="00903117">
        <w:t xml:space="preserve"> field in </w:t>
      </w:r>
      <w:proofErr w:type="spellStart"/>
      <w:r w:rsidRPr="00903117">
        <w:rPr>
          <w:i/>
        </w:rPr>
        <w:t>CellGroupConfig</w:t>
      </w:r>
      <w:proofErr w:type="spellEnd"/>
      <w:r w:rsidRPr="00903117">
        <w:t xml:space="preserve"> IE. The suffix is not needed to provide uniqueness. Proposed </w:t>
      </w:r>
      <w:r w:rsidR="00EA5509" w:rsidRPr="00903117">
        <w:t>correction</w:t>
      </w:r>
      <w:r w:rsidRPr="00903117">
        <w:t>:</w:t>
      </w:r>
    </w:p>
    <w:p w:rsidR="00D43E1C" w:rsidRPr="00903117" w:rsidRDefault="00D43E1C" w:rsidP="00D43E1C">
      <w:pPr>
        <w:pStyle w:val="ListParagraph"/>
        <w:numPr>
          <w:ilvl w:val="0"/>
          <w:numId w:val="14"/>
        </w:numPr>
        <w:tabs>
          <w:tab w:val="left" w:pos="1100"/>
        </w:tabs>
        <w:rPr>
          <w:rFonts w:eastAsia="SimSun"/>
        </w:rPr>
      </w:pPr>
      <w:r w:rsidRPr="00903117">
        <w:rPr>
          <w:rFonts w:eastAsia="SimSun"/>
        </w:rPr>
        <w:t xml:space="preserve">Corresponds to </w:t>
      </w:r>
      <w:r w:rsidR="00EA5509" w:rsidRPr="00903117">
        <w:rPr>
          <w:rFonts w:eastAsia="SimSun"/>
        </w:rPr>
        <w:t>the</w:t>
      </w:r>
      <w:r w:rsidRPr="00903117">
        <w:rPr>
          <w:rFonts w:eastAsia="SimSun"/>
        </w:rPr>
        <w:t xml:space="preserve"> </w:t>
      </w:r>
      <w:proofErr w:type="spellStart"/>
      <w:r w:rsidRPr="00903117">
        <w:rPr>
          <w:i/>
        </w:rPr>
        <w:t>targetRelayUE</w:t>
      </w:r>
      <w:proofErr w:type="spellEnd"/>
      <w:r w:rsidRPr="00903117">
        <w:rPr>
          <w:i/>
        </w:rPr>
        <w:t>-Identity</w:t>
      </w:r>
      <w:r w:rsidRPr="00903117">
        <w:t xml:space="preserve"> </w:t>
      </w:r>
      <w:r w:rsidR="0080101C">
        <w:t xml:space="preserve">contained </w:t>
      </w:r>
      <w:r w:rsidRPr="00903117">
        <w:t xml:space="preserve">in </w:t>
      </w:r>
      <w:r w:rsidR="00EA5509" w:rsidRPr="00903117">
        <w:t xml:space="preserve">the </w:t>
      </w:r>
      <w:proofErr w:type="spellStart"/>
      <w:r w:rsidRPr="00903117">
        <w:rPr>
          <w:i/>
        </w:rPr>
        <w:t>CellGroupConfig</w:t>
      </w:r>
      <w:proofErr w:type="spellEnd"/>
      <w:r w:rsidRPr="00903117">
        <w:t xml:space="preserve"> IE</w:t>
      </w:r>
      <w:r w:rsidRPr="00903117">
        <w:rPr>
          <w:rFonts w:eastAsia="SimSun"/>
        </w:rPr>
        <w:t xml:space="preserve"> defined in TS 38.331 [8]</w:t>
      </w: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EA5509" w:rsidRPr="00903117" w:rsidTr="007F4BE5">
        <w:tc>
          <w:tcPr>
            <w:tcW w:w="8306" w:type="dxa"/>
            <w:shd w:val="clear" w:color="auto" w:fill="auto"/>
          </w:tcPr>
          <w:p w:rsidR="00EA5509" w:rsidRPr="00903117" w:rsidRDefault="00EA5509" w:rsidP="007F4BE5">
            <w:pPr>
              <w:tabs>
                <w:tab w:val="left" w:pos="1100"/>
              </w:tabs>
              <w:rPr>
                <w:rFonts w:eastAsia="SimSun"/>
              </w:rPr>
            </w:pPr>
            <w:r w:rsidRPr="00903117">
              <w:rPr>
                <w:rFonts w:eastAsia="SimSun"/>
              </w:rPr>
              <w:t>9.3.1.26 DU to CU RRC Information</w:t>
            </w:r>
          </w:p>
        </w:tc>
      </w:tr>
      <w:tr w:rsidR="00EA5509" w:rsidRPr="00903117" w:rsidTr="007F4BE5">
        <w:tc>
          <w:tcPr>
            <w:tcW w:w="8306" w:type="dxa"/>
            <w:shd w:val="clear" w:color="auto" w:fill="auto"/>
          </w:tcPr>
          <w:p w:rsidR="00EA5509" w:rsidRPr="00903117" w:rsidRDefault="00EA5509" w:rsidP="007F4BE5">
            <w:pPr>
              <w:pStyle w:val="TAL"/>
              <w:ind w:left="420"/>
              <w:rPr>
                <w:rFonts w:eastAsia="Malgun Gothic"/>
              </w:rPr>
            </w:pPr>
            <w:r w:rsidRPr="00903117">
              <w:rPr>
                <w:lang w:eastAsia="zh-CN"/>
              </w:rPr>
              <w:t>SL-PHY-MAC-RLC-Config as defined in TS 38.331 [8].</w:t>
            </w:r>
          </w:p>
        </w:tc>
      </w:tr>
    </w:tbl>
    <w:p w:rsidR="00EA5509" w:rsidRPr="00903117" w:rsidRDefault="00EA5509" w:rsidP="00EA5509">
      <w:pPr>
        <w:tabs>
          <w:tab w:val="left" w:pos="1100"/>
        </w:tabs>
        <w:rPr>
          <w:rFonts w:eastAsia="SimSun"/>
        </w:rPr>
      </w:pPr>
    </w:p>
    <w:p w:rsidR="00EA5509" w:rsidRPr="00903117" w:rsidRDefault="00EA5509" w:rsidP="00EA5509">
      <w:pPr>
        <w:tabs>
          <w:tab w:val="left" w:pos="1100"/>
        </w:tabs>
        <w:rPr>
          <w:rFonts w:eastAsia="SimSun"/>
        </w:rPr>
      </w:pPr>
      <w:r w:rsidRPr="00903117">
        <w:rPr>
          <w:rFonts w:eastAsia="SimSun"/>
        </w:rPr>
        <w:lastRenderedPageBreak/>
        <w:t xml:space="preserve">This points to a type definition with a suffix (r16) where a type with different suffix exist (v17) and where both are sent in parallel within the </w:t>
      </w:r>
      <w:r w:rsidRPr="00903117">
        <w:rPr>
          <w:bCs/>
          <w:i/>
          <w:iCs/>
        </w:rPr>
        <w:t>SL-</w:t>
      </w:r>
      <w:proofErr w:type="spellStart"/>
      <w:r w:rsidRPr="00903117">
        <w:rPr>
          <w:bCs/>
          <w:i/>
          <w:iCs/>
        </w:rPr>
        <w:t>ConfigDedicatedNR</w:t>
      </w:r>
      <w:proofErr w:type="spellEnd"/>
      <w:r w:rsidRPr="00903117">
        <w:rPr>
          <w:bCs/>
          <w:iCs/>
        </w:rPr>
        <w:t xml:space="preserve"> IE</w:t>
      </w:r>
      <w:r w:rsidRPr="00903117">
        <w:rPr>
          <w:rFonts w:eastAsia="SimSun"/>
        </w:rPr>
        <w:t>.</w:t>
      </w:r>
      <w:r w:rsidR="00807CF5">
        <w:rPr>
          <w:rFonts w:eastAsia="SimSun"/>
        </w:rPr>
        <w:t xml:space="preserve"> </w:t>
      </w:r>
      <w:r w:rsidRPr="00903117">
        <w:rPr>
          <w:rFonts w:eastAsia="SimSun"/>
        </w:rPr>
        <w:t xml:space="preserve">The proposal is instead to refer to the specific type, i.e. add a suffix: </w:t>
      </w:r>
    </w:p>
    <w:p w:rsidR="00EA5509" w:rsidRPr="00903117" w:rsidRDefault="00EA5509" w:rsidP="00EA5509">
      <w:pPr>
        <w:pStyle w:val="ListParagraph"/>
        <w:numPr>
          <w:ilvl w:val="0"/>
          <w:numId w:val="14"/>
        </w:numPr>
        <w:tabs>
          <w:tab w:val="left" w:pos="1100"/>
        </w:tabs>
        <w:rPr>
          <w:rFonts w:eastAsia="SimSun"/>
        </w:rPr>
      </w:pPr>
      <w:r w:rsidRPr="00903117">
        <w:rPr>
          <w:rFonts w:eastAsia="Malgun Gothic"/>
        </w:rPr>
        <w:t xml:space="preserve">Includes the </w:t>
      </w:r>
      <w:r w:rsidRPr="00903117">
        <w:t xml:space="preserve">SL-PHY-MAC-RLC-Config-r16 </w:t>
      </w:r>
      <w:r w:rsidRPr="00903117">
        <w:rPr>
          <w:i/>
        </w:rPr>
        <w:t>IE,</w:t>
      </w:r>
      <w:r w:rsidRPr="00903117">
        <w:rPr>
          <w:rFonts w:eastAsia="Malgun Gothic"/>
        </w:rPr>
        <w:t xml:space="preserve"> as defined in TS 38.331 [8]</w:t>
      </w:r>
      <w:r w:rsidRPr="00903117">
        <w:t>.</w:t>
      </w:r>
    </w:p>
    <w:p w:rsidR="00781AC3" w:rsidRPr="00903117" w:rsidRDefault="00781AC3" w:rsidP="00781AC3">
      <w:pPr>
        <w:tabs>
          <w:tab w:val="left" w:pos="1100"/>
        </w:tabs>
        <w:rPr>
          <w:rFonts w:eastAsia="SimSun"/>
        </w:rPr>
      </w:pPr>
    </w:p>
    <w:p w:rsidR="00781AC3" w:rsidRPr="00903117" w:rsidRDefault="00781AC3" w:rsidP="00781AC3">
      <w:pPr>
        <w:pStyle w:val="Heading3"/>
        <w:rPr>
          <w:rFonts w:eastAsia="SimSun"/>
        </w:rPr>
      </w:pPr>
      <w:r w:rsidRPr="00903117">
        <w:rPr>
          <w:rFonts w:eastAsia="SimSun"/>
        </w:rPr>
        <w:t>3.1.</w:t>
      </w:r>
      <w:r w:rsidR="007F7697" w:rsidRPr="00903117">
        <w:rPr>
          <w:rFonts w:eastAsia="SimSun"/>
        </w:rPr>
        <w:t>2</w:t>
      </w:r>
      <w:r w:rsidRPr="00903117">
        <w:rPr>
          <w:rFonts w:eastAsia="SimSun"/>
        </w:rPr>
        <w:tab/>
        <w:t>DRX Cycle</w:t>
      </w:r>
    </w:p>
    <w:p w:rsidR="00781AC3" w:rsidRPr="00903117" w:rsidRDefault="00781AC3" w:rsidP="00781AC3">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781AC3" w:rsidRPr="00903117" w:rsidTr="00F96F5C">
        <w:tc>
          <w:tcPr>
            <w:tcW w:w="8306" w:type="dxa"/>
            <w:shd w:val="clear" w:color="auto" w:fill="auto"/>
          </w:tcPr>
          <w:p w:rsidR="00781AC3" w:rsidRPr="00903117" w:rsidRDefault="00781AC3" w:rsidP="00F96F5C">
            <w:pPr>
              <w:tabs>
                <w:tab w:val="left" w:pos="1100"/>
              </w:tabs>
              <w:rPr>
                <w:rFonts w:eastAsia="SimSun"/>
              </w:rPr>
            </w:pPr>
            <w:r w:rsidRPr="00903117">
              <w:rPr>
                <w:rFonts w:eastAsia="SimSun"/>
              </w:rPr>
              <w:t>9.3.1.24 DRX Cycle</w:t>
            </w:r>
          </w:p>
        </w:tc>
      </w:tr>
      <w:tr w:rsidR="00781AC3" w:rsidRPr="00903117" w:rsidTr="00F96F5C">
        <w:tc>
          <w:tcPr>
            <w:tcW w:w="8306" w:type="dxa"/>
            <w:shd w:val="clear" w:color="auto" w:fill="auto"/>
          </w:tcPr>
          <w:p w:rsidR="00781AC3" w:rsidRPr="00903117" w:rsidRDefault="00781AC3" w:rsidP="00F96F5C">
            <w:pPr>
              <w:keepNext/>
              <w:keepLines/>
              <w:ind w:left="420"/>
              <w:rPr>
                <w:rFonts w:ascii="Arial" w:hAnsi="Arial"/>
                <w:sz w:val="18"/>
              </w:rPr>
            </w:pPr>
            <w:r w:rsidRPr="00903117">
              <w:rPr>
                <w:rFonts w:ascii="Arial" w:hAnsi="Arial"/>
                <w:sz w:val="18"/>
              </w:rPr>
              <w:t>This IE is defined in TS 38.331 [8]</w:t>
            </w:r>
          </w:p>
        </w:tc>
      </w:tr>
    </w:tbl>
    <w:p w:rsidR="00781AC3" w:rsidRPr="00903117" w:rsidRDefault="00781AC3" w:rsidP="00781AC3">
      <w:pPr>
        <w:tabs>
          <w:tab w:val="left" w:pos="1100"/>
        </w:tabs>
        <w:rPr>
          <w:rFonts w:eastAsia="SimSun"/>
        </w:rPr>
      </w:pPr>
    </w:p>
    <w:p w:rsidR="00781AC3" w:rsidRPr="00903117" w:rsidRDefault="00781AC3" w:rsidP="00781AC3">
      <w:pPr>
        <w:tabs>
          <w:tab w:val="left" w:pos="1100"/>
        </w:tabs>
        <w:rPr>
          <w:rFonts w:eastAsia="SimSun"/>
        </w:rPr>
      </w:pPr>
      <w:r w:rsidRPr="00903117">
        <w:rPr>
          <w:rFonts w:eastAsia="SimSun"/>
        </w:rPr>
        <w:t xml:space="preserve">Three different references in this section. The current reference is not clearly pointing to a specific IE but it seems appropriate to refer to the following fields in the </w:t>
      </w:r>
      <w:proofErr w:type="spellStart"/>
      <w:r w:rsidRPr="00903117">
        <w:rPr>
          <w:rFonts w:eastAsia="SimSun"/>
          <w:i/>
        </w:rPr>
        <w:t>UEAssistanceInformation</w:t>
      </w:r>
      <w:proofErr w:type="spellEnd"/>
      <w:r w:rsidRPr="00903117">
        <w:rPr>
          <w:rFonts w:eastAsia="SimSun"/>
        </w:rPr>
        <w:t xml:space="preserve"> message:</w:t>
      </w:r>
    </w:p>
    <w:p w:rsidR="00781AC3" w:rsidRPr="00903117" w:rsidRDefault="00815D72" w:rsidP="00781AC3">
      <w:pPr>
        <w:pStyle w:val="ListParagraph"/>
        <w:numPr>
          <w:ilvl w:val="0"/>
          <w:numId w:val="13"/>
        </w:numPr>
        <w:tabs>
          <w:tab w:val="left" w:pos="1100"/>
        </w:tabs>
        <w:rPr>
          <w:rFonts w:eastAsia="SimSun"/>
        </w:rPr>
      </w:pPr>
      <w:r w:rsidRPr="00903117">
        <w:rPr>
          <w:lang w:eastAsia="zh-CN"/>
        </w:rPr>
        <w:t xml:space="preserve">Corresponds </w:t>
      </w:r>
      <w:r w:rsidR="00EA5509" w:rsidRPr="00903117">
        <w:rPr>
          <w:lang w:eastAsia="zh-CN"/>
        </w:rPr>
        <w:t xml:space="preserve">to </w:t>
      </w:r>
      <w:r w:rsidRPr="00903117">
        <w:rPr>
          <w:lang w:eastAsia="zh-CN"/>
        </w:rPr>
        <w:t>the</w:t>
      </w:r>
      <w:r w:rsidRPr="00903117">
        <w:t xml:space="preserve"> </w:t>
      </w:r>
      <w:proofErr w:type="spellStart"/>
      <w:r w:rsidR="00781AC3" w:rsidRPr="00903117">
        <w:rPr>
          <w:i/>
        </w:rPr>
        <w:t>preferredDRX-LongCycle</w:t>
      </w:r>
      <w:proofErr w:type="spellEnd"/>
      <w:r w:rsidR="00781AC3" w:rsidRPr="00903117">
        <w:t xml:space="preserve"> </w:t>
      </w:r>
      <w:r w:rsidR="0080101C">
        <w:t>contained</w:t>
      </w:r>
      <w:r w:rsidR="0080101C" w:rsidRPr="00903117">
        <w:t xml:space="preserve"> </w:t>
      </w:r>
      <w:r w:rsidR="00781AC3" w:rsidRPr="00903117">
        <w:t xml:space="preserve">in the </w:t>
      </w:r>
      <w:proofErr w:type="spellStart"/>
      <w:r w:rsidR="00781AC3" w:rsidRPr="00903117">
        <w:rPr>
          <w:rFonts w:eastAsia="SimSun"/>
          <w:i/>
        </w:rPr>
        <w:t>UEAssistanceInformation</w:t>
      </w:r>
      <w:proofErr w:type="spellEnd"/>
      <w:r w:rsidR="00781AC3" w:rsidRPr="00903117">
        <w:rPr>
          <w:rFonts w:eastAsia="SimSun"/>
        </w:rPr>
        <w:t xml:space="preserve"> message defined in TS 38.331 [8]</w:t>
      </w:r>
    </w:p>
    <w:p w:rsidR="00781AC3" w:rsidRPr="00903117" w:rsidRDefault="00815D72" w:rsidP="00781AC3">
      <w:pPr>
        <w:pStyle w:val="ListParagraph"/>
        <w:numPr>
          <w:ilvl w:val="0"/>
          <w:numId w:val="13"/>
        </w:numPr>
        <w:tabs>
          <w:tab w:val="left" w:pos="1100"/>
        </w:tabs>
        <w:rPr>
          <w:rFonts w:eastAsia="SimSun"/>
        </w:rPr>
      </w:pPr>
      <w:r w:rsidRPr="00903117">
        <w:rPr>
          <w:lang w:eastAsia="zh-CN"/>
        </w:rPr>
        <w:t>Corresponds to the</w:t>
      </w:r>
      <w:r w:rsidRPr="00903117">
        <w:t xml:space="preserve"> </w:t>
      </w:r>
      <w:proofErr w:type="spellStart"/>
      <w:r w:rsidR="00781AC3" w:rsidRPr="00903117">
        <w:rPr>
          <w:i/>
        </w:rPr>
        <w:t>preferredDRX-ShortCycle</w:t>
      </w:r>
      <w:proofErr w:type="spellEnd"/>
      <w:r w:rsidR="00781AC3" w:rsidRPr="00903117">
        <w:t xml:space="preserve"> </w:t>
      </w:r>
      <w:r w:rsidR="0080101C">
        <w:t>contained</w:t>
      </w:r>
      <w:r w:rsidR="0080101C" w:rsidRPr="00903117">
        <w:t xml:space="preserve"> </w:t>
      </w:r>
      <w:r w:rsidR="00781AC3" w:rsidRPr="00903117">
        <w:t xml:space="preserve">in the </w:t>
      </w:r>
      <w:proofErr w:type="spellStart"/>
      <w:r w:rsidR="00781AC3" w:rsidRPr="00903117">
        <w:rPr>
          <w:rFonts w:eastAsia="SimSun"/>
          <w:i/>
        </w:rPr>
        <w:t>UEAssistanceInformation</w:t>
      </w:r>
      <w:proofErr w:type="spellEnd"/>
      <w:r w:rsidR="00781AC3" w:rsidRPr="00903117">
        <w:rPr>
          <w:rFonts w:eastAsia="SimSun"/>
        </w:rPr>
        <w:t xml:space="preserve"> message defined in TS 38.331 [8]</w:t>
      </w:r>
    </w:p>
    <w:p w:rsidR="00781AC3" w:rsidRPr="00903117" w:rsidRDefault="00815D72" w:rsidP="00781AC3">
      <w:pPr>
        <w:pStyle w:val="ListParagraph"/>
        <w:numPr>
          <w:ilvl w:val="0"/>
          <w:numId w:val="13"/>
        </w:numPr>
        <w:tabs>
          <w:tab w:val="left" w:pos="1100"/>
        </w:tabs>
        <w:rPr>
          <w:rFonts w:eastAsia="SimSun"/>
        </w:rPr>
      </w:pPr>
      <w:r w:rsidRPr="00903117">
        <w:rPr>
          <w:lang w:eastAsia="zh-CN"/>
        </w:rPr>
        <w:t xml:space="preserve">Corresponds to </w:t>
      </w:r>
      <w:r w:rsidR="00EA5509" w:rsidRPr="00903117">
        <w:rPr>
          <w:lang w:eastAsia="zh-CN"/>
        </w:rPr>
        <w:t xml:space="preserve">the </w:t>
      </w:r>
      <w:proofErr w:type="spellStart"/>
      <w:r w:rsidR="00781AC3" w:rsidRPr="00903117">
        <w:rPr>
          <w:i/>
        </w:rPr>
        <w:t>preferredDRX-ShortCycleTimer</w:t>
      </w:r>
      <w:proofErr w:type="spellEnd"/>
      <w:r w:rsidR="00781AC3" w:rsidRPr="00903117">
        <w:t xml:space="preserve"> </w:t>
      </w:r>
      <w:r w:rsidR="0080101C">
        <w:t>contained</w:t>
      </w:r>
      <w:r w:rsidR="0080101C" w:rsidRPr="00903117">
        <w:t xml:space="preserve"> </w:t>
      </w:r>
      <w:r w:rsidR="00781AC3" w:rsidRPr="00903117">
        <w:t xml:space="preserve">in the </w:t>
      </w:r>
      <w:proofErr w:type="spellStart"/>
      <w:r w:rsidR="00781AC3" w:rsidRPr="00903117">
        <w:rPr>
          <w:rFonts w:eastAsia="SimSun"/>
          <w:i/>
        </w:rPr>
        <w:t>UEAssistanceInformation</w:t>
      </w:r>
      <w:proofErr w:type="spellEnd"/>
      <w:r w:rsidR="00781AC3" w:rsidRPr="00903117">
        <w:rPr>
          <w:rFonts w:eastAsia="SimSun"/>
        </w:rPr>
        <w:t xml:space="preserve"> message defined in TS 38.331 [8]</w:t>
      </w:r>
    </w:p>
    <w:p w:rsidR="007F4BE5" w:rsidRPr="00903117" w:rsidRDefault="007F4BE5" w:rsidP="007F4BE5">
      <w:pPr>
        <w:pStyle w:val="Heading3"/>
        <w:rPr>
          <w:rFonts w:eastAsia="SimSun"/>
        </w:rPr>
      </w:pPr>
      <w:r w:rsidRPr="00903117">
        <w:rPr>
          <w:rFonts w:eastAsia="SimSun"/>
        </w:rPr>
        <w:t>3.1.</w:t>
      </w:r>
      <w:r>
        <w:rPr>
          <w:rFonts w:eastAsia="SimSun"/>
        </w:rPr>
        <w:t>3</w:t>
      </w:r>
      <w:r w:rsidRPr="00903117">
        <w:rPr>
          <w:rFonts w:eastAsia="SimSun"/>
        </w:rPr>
        <w:tab/>
      </w:r>
      <w:r w:rsidRPr="007F4BE5">
        <w:rPr>
          <w:rFonts w:eastAsia="SimSun"/>
        </w:rPr>
        <w:t>Burst Arrival Time</w:t>
      </w:r>
    </w:p>
    <w:p w:rsidR="007F4BE5" w:rsidRDefault="007F4BE5" w:rsidP="007F4BE5">
      <w:pPr>
        <w:rPr>
          <w:noProof/>
        </w:rPr>
      </w:pPr>
      <w:r>
        <w:rPr>
          <w:noProof/>
        </w:rPr>
        <w:t xml:space="preserve">The </w:t>
      </w:r>
      <w:r w:rsidRPr="00655692">
        <w:rPr>
          <w:i/>
          <w:iCs/>
          <w:noProof/>
        </w:rPr>
        <w:t>Burst Arrival Time</w:t>
      </w:r>
      <w:r>
        <w:rPr>
          <w:noProof/>
        </w:rPr>
        <w:t xml:space="preserve"> IE reuses the same encoding as the RRC </w:t>
      </w:r>
      <w:r w:rsidRPr="00274D1A">
        <w:rPr>
          <w:i/>
          <w:iCs/>
          <w:noProof/>
        </w:rPr>
        <w:t>ReferenceTime</w:t>
      </w:r>
      <w:r>
        <w:rPr>
          <w:noProof/>
        </w:rPr>
        <w:t xml:space="preserve"> IE, which is a sequence of four INTEGER values having decreasing time granularity as shown below:</w:t>
      </w:r>
    </w:p>
    <w:p w:rsidR="007F4BE5" w:rsidRPr="00EF545B" w:rsidRDefault="007F4BE5" w:rsidP="007F4BE5">
      <w:pPr>
        <w:shd w:val="clear" w:color="auto" w:fill="E6E6E6"/>
        <w:overflowPunct w:val="0"/>
        <w:autoSpaceDE w:val="0"/>
        <w:autoSpaceDN w:val="0"/>
        <w:spacing w:after="0"/>
        <w:rPr>
          <w:rFonts w:ascii="Courier New" w:hAnsi="Courier New" w:cs="Courier New"/>
          <w:sz w:val="16"/>
          <w:szCs w:val="16"/>
          <w:lang w:val="fr-FR" w:eastAsia="en-GB"/>
        </w:rPr>
      </w:pPr>
      <w:r w:rsidRPr="00EF545B">
        <w:rPr>
          <w:rFonts w:ascii="Courier New" w:hAnsi="Courier New" w:cs="Courier New"/>
          <w:color w:val="000000"/>
          <w:sz w:val="16"/>
          <w:szCs w:val="16"/>
          <w:lang w:val="fr-FR" w:eastAsia="fr-FR"/>
        </w:rPr>
        <w:t>ReferenceTime-r</w:t>
      </w:r>
      <w:proofErr w:type="gramStart"/>
      <w:r w:rsidRPr="00EF545B">
        <w:rPr>
          <w:rFonts w:ascii="Courier New" w:hAnsi="Courier New" w:cs="Courier New"/>
          <w:color w:val="000000"/>
          <w:sz w:val="16"/>
          <w:szCs w:val="16"/>
          <w:lang w:val="fr-FR" w:eastAsia="fr-FR"/>
        </w:rPr>
        <w:t>16 ::</w:t>
      </w:r>
      <w:proofErr w:type="gramEnd"/>
      <w:r w:rsidRPr="00EF545B">
        <w:rPr>
          <w:rFonts w:ascii="Courier New" w:hAnsi="Courier New" w:cs="Courier New"/>
          <w:color w:val="000000"/>
          <w:sz w:val="16"/>
          <w:szCs w:val="16"/>
          <w:lang w:val="fr-FR" w:eastAsia="fr-FR"/>
        </w:rPr>
        <w:t xml:space="preserve">=           </w:t>
      </w:r>
      <w:r w:rsidRPr="00EF545B">
        <w:rPr>
          <w:rFonts w:ascii="Courier New" w:hAnsi="Courier New" w:cs="Courier New"/>
          <w:color w:val="993366"/>
          <w:sz w:val="16"/>
          <w:szCs w:val="16"/>
          <w:lang w:val="fr-FR" w:eastAsia="fr-FR"/>
        </w:rPr>
        <w:t>SEQUENCE</w:t>
      </w:r>
      <w:r w:rsidRPr="00EF545B">
        <w:rPr>
          <w:rFonts w:ascii="Courier New" w:hAnsi="Courier New" w:cs="Courier New"/>
          <w:color w:val="000000"/>
          <w:sz w:val="16"/>
          <w:szCs w:val="16"/>
          <w:lang w:val="fr-FR" w:eastAsia="fr-FR"/>
        </w:rPr>
        <w:t xml:space="preserve"> {</w:t>
      </w:r>
    </w:p>
    <w:p w:rsidR="007F4BE5" w:rsidRPr="00EF545B" w:rsidRDefault="007F4BE5" w:rsidP="007F4BE5">
      <w:pPr>
        <w:shd w:val="clear" w:color="auto" w:fill="E6E6E6"/>
        <w:overflowPunct w:val="0"/>
        <w:autoSpaceDE w:val="0"/>
        <w:autoSpaceDN w:val="0"/>
        <w:spacing w:after="0"/>
        <w:rPr>
          <w:rFonts w:ascii="Courier New" w:hAnsi="Courier New" w:cs="Courier New"/>
          <w:sz w:val="16"/>
          <w:szCs w:val="16"/>
          <w:lang w:val="fr-FR" w:eastAsia="fr-FR"/>
        </w:rPr>
      </w:pPr>
      <w:r w:rsidRPr="00EF545B">
        <w:rPr>
          <w:rFonts w:ascii="Courier New" w:hAnsi="Courier New" w:cs="Courier New"/>
          <w:color w:val="000000"/>
          <w:sz w:val="16"/>
          <w:szCs w:val="16"/>
          <w:lang w:val="fr-FR" w:eastAsia="fr-FR"/>
        </w:rPr>
        <w:t xml:space="preserve">    </w:t>
      </w:r>
      <w:proofErr w:type="gramStart"/>
      <w:r w:rsidRPr="00EF545B">
        <w:rPr>
          <w:rFonts w:ascii="Courier New" w:hAnsi="Courier New" w:cs="Courier New"/>
          <w:color w:val="000000"/>
          <w:sz w:val="16"/>
          <w:szCs w:val="16"/>
          <w:lang w:val="fr-FR" w:eastAsia="fr-FR"/>
        </w:rPr>
        <w:t>refDays</w:t>
      </w:r>
      <w:proofErr w:type="gramEnd"/>
      <w:r w:rsidRPr="00EF545B">
        <w:rPr>
          <w:rFonts w:ascii="Courier New" w:hAnsi="Courier New" w:cs="Courier New"/>
          <w:color w:val="000000"/>
          <w:sz w:val="16"/>
          <w:szCs w:val="16"/>
          <w:lang w:val="fr-FR" w:eastAsia="fr-FR"/>
        </w:rPr>
        <w:t xml:space="preserve">-r16                         </w:t>
      </w:r>
      <w:r w:rsidRPr="00EF545B">
        <w:rPr>
          <w:rFonts w:ascii="Courier New" w:hAnsi="Courier New" w:cs="Courier New"/>
          <w:color w:val="993366"/>
          <w:sz w:val="16"/>
          <w:szCs w:val="16"/>
          <w:lang w:val="fr-FR" w:eastAsia="fr-FR"/>
        </w:rPr>
        <w:t>INTEGER</w:t>
      </w:r>
      <w:r w:rsidRPr="00EF545B">
        <w:rPr>
          <w:rFonts w:ascii="Courier New" w:hAnsi="Courier New" w:cs="Courier New"/>
          <w:color w:val="000000"/>
          <w:sz w:val="16"/>
          <w:szCs w:val="16"/>
          <w:lang w:val="fr-FR" w:eastAsia="fr-FR"/>
        </w:rPr>
        <w:t xml:space="preserve"> (0..72999),</w:t>
      </w:r>
    </w:p>
    <w:p w:rsidR="007F4BE5" w:rsidRPr="00EF545B" w:rsidRDefault="007F4BE5" w:rsidP="007F4BE5">
      <w:pPr>
        <w:shd w:val="clear" w:color="auto" w:fill="E6E6E6"/>
        <w:overflowPunct w:val="0"/>
        <w:autoSpaceDE w:val="0"/>
        <w:autoSpaceDN w:val="0"/>
        <w:spacing w:after="0"/>
        <w:rPr>
          <w:rFonts w:ascii="Courier New" w:hAnsi="Courier New" w:cs="Courier New"/>
          <w:sz w:val="16"/>
          <w:szCs w:val="16"/>
          <w:lang w:val="fr-FR" w:eastAsia="fr-FR"/>
        </w:rPr>
      </w:pPr>
      <w:r w:rsidRPr="00EF545B">
        <w:rPr>
          <w:rFonts w:ascii="Courier New" w:hAnsi="Courier New" w:cs="Courier New"/>
          <w:color w:val="000000"/>
          <w:sz w:val="16"/>
          <w:szCs w:val="16"/>
          <w:lang w:val="fr-FR" w:eastAsia="fr-FR"/>
        </w:rPr>
        <w:t xml:space="preserve">    </w:t>
      </w:r>
      <w:proofErr w:type="gramStart"/>
      <w:r w:rsidRPr="00EF545B">
        <w:rPr>
          <w:rFonts w:ascii="Courier New" w:hAnsi="Courier New" w:cs="Courier New"/>
          <w:color w:val="000000"/>
          <w:sz w:val="16"/>
          <w:szCs w:val="16"/>
          <w:lang w:val="fr-FR" w:eastAsia="fr-FR"/>
        </w:rPr>
        <w:t>refSeconds</w:t>
      </w:r>
      <w:proofErr w:type="gramEnd"/>
      <w:r w:rsidRPr="00EF545B">
        <w:rPr>
          <w:rFonts w:ascii="Courier New" w:hAnsi="Courier New" w:cs="Courier New"/>
          <w:color w:val="000000"/>
          <w:sz w:val="16"/>
          <w:szCs w:val="16"/>
          <w:lang w:val="fr-FR" w:eastAsia="fr-FR"/>
        </w:rPr>
        <w:t xml:space="preserve">-r16                      </w:t>
      </w:r>
      <w:r w:rsidRPr="00EF545B">
        <w:rPr>
          <w:rFonts w:ascii="Courier New" w:hAnsi="Courier New" w:cs="Courier New"/>
          <w:color w:val="993366"/>
          <w:sz w:val="16"/>
          <w:szCs w:val="16"/>
          <w:lang w:val="fr-FR" w:eastAsia="fr-FR"/>
        </w:rPr>
        <w:t>INTEGER</w:t>
      </w:r>
      <w:r w:rsidRPr="00EF545B">
        <w:rPr>
          <w:rFonts w:ascii="Courier New" w:hAnsi="Courier New" w:cs="Courier New"/>
          <w:color w:val="000000"/>
          <w:sz w:val="16"/>
          <w:szCs w:val="16"/>
          <w:lang w:val="fr-FR" w:eastAsia="fr-FR"/>
        </w:rPr>
        <w:t xml:space="preserve"> (0..86399),</w:t>
      </w:r>
    </w:p>
    <w:p w:rsidR="007F4BE5" w:rsidRPr="00EF545B" w:rsidRDefault="007F4BE5" w:rsidP="007F4BE5">
      <w:pPr>
        <w:shd w:val="clear" w:color="auto" w:fill="E6E6E6"/>
        <w:overflowPunct w:val="0"/>
        <w:autoSpaceDE w:val="0"/>
        <w:autoSpaceDN w:val="0"/>
        <w:spacing w:after="0"/>
        <w:rPr>
          <w:rFonts w:ascii="Courier New" w:hAnsi="Courier New" w:cs="Courier New"/>
          <w:sz w:val="16"/>
          <w:szCs w:val="16"/>
          <w:lang w:val="fr-FR" w:eastAsia="fr-FR"/>
        </w:rPr>
      </w:pPr>
      <w:r w:rsidRPr="00EF545B">
        <w:rPr>
          <w:rFonts w:ascii="Courier New" w:hAnsi="Courier New" w:cs="Courier New"/>
          <w:color w:val="000000"/>
          <w:sz w:val="16"/>
          <w:szCs w:val="16"/>
          <w:lang w:val="fr-FR" w:eastAsia="fr-FR"/>
        </w:rPr>
        <w:t xml:space="preserve">    </w:t>
      </w:r>
      <w:proofErr w:type="gramStart"/>
      <w:r w:rsidRPr="00EF545B">
        <w:rPr>
          <w:rFonts w:ascii="Courier New" w:hAnsi="Courier New" w:cs="Courier New"/>
          <w:color w:val="000000"/>
          <w:sz w:val="16"/>
          <w:szCs w:val="16"/>
          <w:lang w:val="fr-FR" w:eastAsia="fr-FR"/>
        </w:rPr>
        <w:t>refMilliSeconds</w:t>
      </w:r>
      <w:proofErr w:type="gramEnd"/>
      <w:r w:rsidRPr="00EF545B">
        <w:rPr>
          <w:rFonts w:ascii="Courier New" w:hAnsi="Courier New" w:cs="Courier New"/>
          <w:color w:val="000000"/>
          <w:sz w:val="16"/>
          <w:szCs w:val="16"/>
          <w:lang w:val="fr-FR" w:eastAsia="fr-FR"/>
        </w:rPr>
        <w:t xml:space="preserve">-r16                 </w:t>
      </w:r>
      <w:r w:rsidRPr="00EF545B">
        <w:rPr>
          <w:rFonts w:ascii="Courier New" w:hAnsi="Courier New" w:cs="Courier New"/>
          <w:color w:val="993366"/>
          <w:sz w:val="16"/>
          <w:szCs w:val="16"/>
          <w:lang w:val="fr-FR" w:eastAsia="fr-FR"/>
        </w:rPr>
        <w:t>INTEGER</w:t>
      </w:r>
      <w:r w:rsidRPr="00EF545B">
        <w:rPr>
          <w:rFonts w:ascii="Courier New" w:hAnsi="Courier New" w:cs="Courier New"/>
          <w:color w:val="000000"/>
          <w:sz w:val="16"/>
          <w:szCs w:val="16"/>
          <w:lang w:val="fr-FR" w:eastAsia="fr-FR"/>
        </w:rPr>
        <w:t xml:space="preserve"> (0..999),</w:t>
      </w:r>
    </w:p>
    <w:p w:rsidR="007F4BE5" w:rsidRPr="00EF545B" w:rsidRDefault="007F4BE5" w:rsidP="007F4BE5">
      <w:pPr>
        <w:shd w:val="clear" w:color="auto" w:fill="E6E6E6"/>
        <w:overflowPunct w:val="0"/>
        <w:autoSpaceDE w:val="0"/>
        <w:autoSpaceDN w:val="0"/>
        <w:spacing w:after="0"/>
        <w:rPr>
          <w:rFonts w:ascii="Courier New" w:hAnsi="Courier New" w:cs="Courier New"/>
          <w:sz w:val="16"/>
          <w:szCs w:val="16"/>
          <w:lang w:val="fr-FR" w:eastAsia="fr-FR"/>
        </w:rPr>
      </w:pPr>
      <w:r w:rsidRPr="00EF545B">
        <w:rPr>
          <w:rFonts w:ascii="Courier New" w:hAnsi="Courier New" w:cs="Courier New"/>
          <w:color w:val="000000"/>
          <w:sz w:val="16"/>
          <w:szCs w:val="16"/>
          <w:lang w:val="fr-FR" w:eastAsia="fr-FR"/>
        </w:rPr>
        <w:t xml:space="preserve">    </w:t>
      </w:r>
      <w:proofErr w:type="gramStart"/>
      <w:r w:rsidRPr="00EF545B">
        <w:rPr>
          <w:rFonts w:ascii="Courier New" w:hAnsi="Courier New" w:cs="Courier New"/>
          <w:color w:val="000000"/>
          <w:sz w:val="16"/>
          <w:szCs w:val="16"/>
          <w:lang w:val="fr-FR" w:eastAsia="fr-FR"/>
        </w:rPr>
        <w:t>refTenNanoSeconds</w:t>
      </w:r>
      <w:proofErr w:type="gramEnd"/>
      <w:r w:rsidRPr="00EF545B">
        <w:rPr>
          <w:rFonts w:ascii="Courier New" w:hAnsi="Courier New" w:cs="Courier New"/>
          <w:color w:val="000000"/>
          <w:sz w:val="16"/>
          <w:szCs w:val="16"/>
          <w:lang w:val="fr-FR" w:eastAsia="fr-FR"/>
        </w:rPr>
        <w:t xml:space="preserve">-r16               </w:t>
      </w:r>
      <w:r w:rsidRPr="00EF545B">
        <w:rPr>
          <w:rFonts w:ascii="Courier New" w:hAnsi="Courier New" w:cs="Courier New"/>
          <w:color w:val="993366"/>
          <w:sz w:val="16"/>
          <w:szCs w:val="16"/>
          <w:lang w:val="fr-FR" w:eastAsia="fr-FR"/>
        </w:rPr>
        <w:t>INTEGER</w:t>
      </w:r>
      <w:r w:rsidRPr="00EF545B">
        <w:rPr>
          <w:rFonts w:ascii="Courier New" w:hAnsi="Courier New" w:cs="Courier New"/>
          <w:color w:val="000000"/>
          <w:sz w:val="16"/>
          <w:szCs w:val="16"/>
          <w:lang w:val="fr-FR" w:eastAsia="fr-FR"/>
        </w:rPr>
        <w:t xml:space="preserve"> (0..99999)</w:t>
      </w:r>
    </w:p>
    <w:p w:rsidR="007F4BE5" w:rsidRPr="00EF545B" w:rsidRDefault="007F4BE5" w:rsidP="007F4BE5">
      <w:pPr>
        <w:shd w:val="clear" w:color="auto" w:fill="E6E6E6"/>
        <w:overflowPunct w:val="0"/>
        <w:autoSpaceDE w:val="0"/>
        <w:autoSpaceDN w:val="0"/>
        <w:spacing w:after="0"/>
        <w:rPr>
          <w:rFonts w:ascii="Courier New" w:hAnsi="Courier New" w:cs="Courier New"/>
          <w:sz w:val="16"/>
          <w:szCs w:val="16"/>
          <w:lang w:val="fr-FR" w:eastAsia="fr-FR"/>
        </w:rPr>
      </w:pPr>
      <w:r w:rsidRPr="00EF545B">
        <w:rPr>
          <w:rFonts w:ascii="Courier New" w:hAnsi="Courier New" w:cs="Courier New"/>
          <w:color w:val="000000"/>
          <w:sz w:val="16"/>
          <w:szCs w:val="16"/>
          <w:lang w:val="fr-FR" w:eastAsia="fr-FR"/>
        </w:rPr>
        <w:t>}</w:t>
      </w:r>
    </w:p>
    <w:p w:rsidR="007F4BE5" w:rsidRDefault="007F4BE5" w:rsidP="007F4BE5">
      <w:pPr>
        <w:pStyle w:val="CRCoverPage"/>
        <w:spacing w:after="0"/>
        <w:ind w:left="100"/>
        <w:rPr>
          <w:noProof/>
        </w:rPr>
      </w:pPr>
    </w:p>
    <w:p w:rsidR="00537AAF" w:rsidRPr="00903117" w:rsidRDefault="007F4BE5" w:rsidP="007F4BE5">
      <w:pPr>
        <w:rPr>
          <w:rFonts w:eastAsia="SimSun"/>
        </w:rPr>
      </w:pPr>
      <w:r>
        <w:rPr>
          <w:noProof/>
        </w:rPr>
        <w:t xml:space="preserve">It is unclear what “truncated to 1 us granularity” means in the context of the above encoding structure (since e.g. the value of the IE cannot be shortened, nor can the 10ns granularity of the IE be changed). Hence it is proposed to revise the semantics to </w:t>
      </w:r>
      <w:r w:rsidRPr="007F4BE5">
        <w:rPr>
          <w:noProof/>
        </w:rPr>
        <w:t>“provided with 1us accuracy”.</w:t>
      </w:r>
    </w:p>
    <w:p w:rsidR="00D43E1C" w:rsidRDefault="00F95CA4" w:rsidP="005D17CD">
      <w:pPr>
        <w:pStyle w:val="Heading2"/>
        <w:rPr>
          <w:rFonts w:eastAsia="SimSun"/>
        </w:rPr>
      </w:pPr>
      <w:r w:rsidRPr="00903117">
        <w:rPr>
          <w:rFonts w:eastAsia="SimSun"/>
        </w:rPr>
        <w:t xml:space="preserve">3.2 </w:t>
      </w:r>
      <w:r w:rsidR="00EA5509" w:rsidRPr="00903117">
        <w:rPr>
          <w:rFonts w:eastAsia="SimSun"/>
        </w:rPr>
        <w:t xml:space="preserve">Proposed changes in the </w:t>
      </w:r>
      <w:r w:rsidR="00537AAF" w:rsidRPr="00903117">
        <w:rPr>
          <w:rFonts w:eastAsia="SimSun"/>
        </w:rPr>
        <w:t>c</w:t>
      </w:r>
      <w:r w:rsidR="00D43E1C" w:rsidRPr="00903117">
        <w:rPr>
          <w:rFonts w:eastAsia="SimSun"/>
        </w:rPr>
        <w:t xml:space="preserve">ommon </w:t>
      </w:r>
      <w:r w:rsidR="00EA5509" w:rsidRPr="00903117">
        <w:rPr>
          <w:rFonts w:eastAsia="SimSun"/>
        </w:rPr>
        <w:t xml:space="preserve">NR </w:t>
      </w:r>
      <w:r w:rsidR="00D43E1C" w:rsidRPr="00903117">
        <w:rPr>
          <w:rFonts w:eastAsia="SimSun"/>
        </w:rPr>
        <w:t>CR</w:t>
      </w:r>
    </w:p>
    <w:p w:rsidR="00807CF5" w:rsidRPr="00807CF5" w:rsidRDefault="00807CF5" w:rsidP="00807CF5">
      <w:pPr>
        <w:rPr>
          <w:rFonts w:eastAsia="SimSun"/>
        </w:rPr>
      </w:pPr>
      <w:r>
        <w:rPr>
          <w:rFonts w:eastAsia="SimSun"/>
        </w:rPr>
        <w:t>This includes changes that unlike the above is more of an editorial nature to align with the agreed principles.</w:t>
      </w:r>
    </w:p>
    <w:p w:rsidR="00807CF5" w:rsidRPr="00807CF5" w:rsidRDefault="00D43E1C" w:rsidP="00807CF5">
      <w:pPr>
        <w:pStyle w:val="Heading3"/>
        <w:rPr>
          <w:rFonts w:eastAsia="SimSun"/>
        </w:rPr>
      </w:pPr>
      <w:r w:rsidRPr="00903117">
        <w:rPr>
          <w:rFonts w:eastAsia="SimSun"/>
        </w:rPr>
        <w:t>3.2.1</w:t>
      </w:r>
      <w:r w:rsidRPr="00903117">
        <w:rPr>
          <w:rFonts w:eastAsia="SimSun"/>
        </w:rPr>
        <w:tab/>
      </w:r>
      <w:r w:rsidR="005D17CD" w:rsidRPr="00903117">
        <w:rPr>
          <w:rFonts w:eastAsia="SimSun"/>
        </w:rPr>
        <w:t>References to NR RRC</w:t>
      </w:r>
    </w:p>
    <w:p w:rsidR="00EA5509" w:rsidRPr="00903117" w:rsidRDefault="00EA5509" w:rsidP="00EA5509">
      <w:pPr>
        <w:pStyle w:val="Heading4"/>
        <w:rPr>
          <w:rFonts w:eastAsia="SimSun"/>
        </w:rPr>
      </w:pPr>
      <w:r w:rsidRPr="00903117">
        <w:rPr>
          <w:rFonts w:eastAsia="SimSun"/>
        </w:rPr>
        <w:t>3.2.1.</w:t>
      </w:r>
      <w:r w:rsidR="00686006">
        <w:rPr>
          <w:rFonts w:eastAsia="SimSun"/>
        </w:rPr>
        <w:t>2</w:t>
      </w:r>
      <w:r w:rsidRPr="00903117">
        <w:rPr>
          <w:rFonts w:eastAsia="SimSun"/>
        </w:rPr>
        <w:tab/>
        <w:t>Changes were the suffix is removed</w:t>
      </w: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EA5509" w:rsidRPr="00903117" w:rsidTr="007F4BE5">
        <w:tc>
          <w:tcPr>
            <w:tcW w:w="8306" w:type="dxa"/>
            <w:shd w:val="clear" w:color="auto" w:fill="auto"/>
          </w:tcPr>
          <w:p w:rsidR="00EA5509" w:rsidRPr="00903117" w:rsidRDefault="00EA5509" w:rsidP="007F4BE5">
            <w:pPr>
              <w:tabs>
                <w:tab w:val="left" w:pos="1100"/>
              </w:tabs>
              <w:rPr>
                <w:rFonts w:eastAsia="SimSun"/>
              </w:rPr>
            </w:pPr>
            <w:r w:rsidRPr="00903117">
              <w:rPr>
                <w:rFonts w:eastAsia="SimSun"/>
              </w:rPr>
              <w:t>9.2.9.3 GNB-DU RESOURCE CONFIGURATION (2 places)</w:t>
            </w:r>
          </w:p>
        </w:tc>
      </w:tr>
      <w:tr w:rsidR="00EA5509" w:rsidRPr="00903117" w:rsidTr="007F4BE5">
        <w:tc>
          <w:tcPr>
            <w:tcW w:w="8306" w:type="dxa"/>
            <w:shd w:val="clear" w:color="auto" w:fill="auto"/>
          </w:tcPr>
          <w:p w:rsidR="00EA5509" w:rsidRPr="00903117" w:rsidRDefault="00EA5509" w:rsidP="007F4BE5">
            <w:pPr>
              <w:pStyle w:val="TAL"/>
              <w:ind w:left="420"/>
              <w:rPr>
                <w:bCs/>
                <w:lang w:eastAsia="ja-JP"/>
              </w:rPr>
            </w:pPr>
            <w:r w:rsidRPr="00903117">
              <w:rPr>
                <w:bCs/>
                <w:lang w:eastAsia="ja-JP"/>
              </w:rPr>
              <w:t xml:space="preserve">Corresponds to the IAB-specific </w:t>
            </w:r>
            <w:r w:rsidRPr="00903117">
              <w:rPr>
                <w:bCs/>
                <w:i/>
                <w:iCs/>
                <w:lang w:eastAsia="ja-JP"/>
              </w:rPr>
              <w:t>rach-ConfigCommonIAB-r16</w:t>
            </w:r>
            <w:r w:rsidRPr="00903117">
              <w:rPr>
                <w:bCs/>
                <w:lang w:eastAsia="ja-JP"/>
              </w:rPr>
              <w:t xml:space="preserve"> as defined in subclause 6.3.2 of TS 38.331 [8].</w:t>
            </w:r>
          </w:p>
        </w:tc>
      </w:tr>
    </w:tbl>
    <w:p w:rsidR="00EA5509" w:rsidRPr="00903117" w:rsidRDefault="00EA5509" w:rsidP="00EA5509">
      <w:pPr>
        <w:tabs>
          <w:tab w:val="left" w:pos="1100"/>
        </w:tabs>
        <w:rPr>
          <w:rFonts w:eastAsia="SimSun"/>
        </w:rPr>
      </w:pPr>
      <w:r w:rsidRPr="00903117">
        <w:rPr>
          <w:rFonts w:eastAsia="SimSun"/>
        </w:rPr>
        <w:t xml:space="preserve">This reference is a field in the </w:t>
      </w:r>
      <w:r w:rsidRPr="00903117">
        <w:rPr>
          <w:i/>
        </w:rPr>
        <w:t>BWP-</w:t>
      </w:r>
      <w:proofErr w:type="spellStart"/>
      <w:r w:rsidRPr="00903117">
        <w:rPr>
          <w:i/>
        </w:rPr>
        <w:t>UplinkCommon</w:t>
      </w:r>
      <w:proofErr w:type="spellEnd"/>
      <w:r w:rsidRPr="00903117">
        <w:rPr>
          <w:rFonts w:eastAsia="SimSun"/>
        </w:rPr>
        <w:t xml:space="preserve"> IE in 38.331. The suffix is not needed to provide uniqueness and can be removed. New preamble applied:</w:t>
      </w:r>
    </w:p>
    <w:p w:rsidR="00EA5509" w:rsidRPr="00903117" w:rsidRDefault="00EA5509" w:rsidP="00EA5509">
      <w:pPr>
        <w:pStyle w:val="ListParagraph"/>
        <w:numPr>
          <w:ilvl w:val="0"/>
          <w:numId w:val="13"/>
        </w:numPr>
        <w:tabs>
          <w:tab w:val="left" w:pos="1100"/>
        </w:tabs>
        <w:rPr>
          <w:rFonts w:eastAsia="SimSun"/>
        </w:rPr>
      </w:pPr>
      <w:r w:rsidRPr="00903117">
        <w:rPr>
          <w:bCs/>
          <w:lang w:eastAsia="ja-JP"/>
        </w:rPr>
        <w:t xml:space="preserve">Includes the IAB-specific </w:t>
      </w:r>
      <w:proofErr w:type="spellStart"/>
      <w:r w:rsidRPr="00903117">
        <w:rPr>
          <w:bCs/>
          <w:i/>
          <w:iCs/>
          <w:lang w:eastAsia="ja-JP"/>
        </w:rPr>
        <w:t>rach-ConfigCommonIAB</w:t>
      </w:r>
      <w:proofErr w:type="spellEnd"/>
      <w:r w:rsidRPr="00903117">
        <w:rPr>
          <w:bCs/>
          <w:lang w:eastAsia="ja-JP"/>
        </w:rPr>
        <w:t xml:space="preserve"> </w:t>
      </w:r>
      <w:r w:rsidR="0080101C">
        <w:rPr>
          <w:lang w:eastAsia="zh-CN"/>
        </w:rPr>
        <w:t>contained in the</w:t>
      </w:r>
      <w:r w:rsidRPr="00903117">
        <w:rPr>
          <w:lang w:eastAsia="zh-CN"/>
        </w:rPr>
        <w:t xml:space="preserve"> </w:t>
      </w:r>
      <w:r w:rsidRPr="00903117">
        <w:rPr>
          <w:i/>
        </w:rPr>
        <w:t>BWP-</w:t>
      </w:r>
      <w:proofErr w:type="spellStart"/>
      <w:r w:rsidRPr="00903117">
        <w:rPr>
          <w:i/>
        </w:rPr>
        <w:t>UplinkCommon</w:t>
      </w:r>
      <w:proofErr w:type="spellEnd"/>
      <w:r w:rsidRPr="00903117">
        <w:rPr>
          <w:rFonts w:eastAsia="SimSun"/>
        </w:rPr>
        <w:t xml:space="preserve"> </w:t>
      </w:r>
      <w:r w:rsidRPr="00903117">
        <w:rPr>
          <w:lang w:eastAsia="zh-CN"/>
        </w:rPr>
        <w:t>IE</w:t>
      </w:r>
      <w:r w:rsidRPr="00903117">
        <w:rPr>
          <w:bCs/>
          <w:lang w:eastAsia="ja-JP"/>
        </w:rPr>
        <w:t xml:space="preserve"> as defined in subclause 6.3.2 of TS 38.331 [8].</w:t>
      </w: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686006" w:rsidRPr="00903117" w:rsidTr="009756D7">
        <w:tc>
          <w:tcPr>
            <w:tcW w:w="8306" w:type="dxa"/>
            <w:shd w:val="clear" w:color="auto" w:fill="auto"/>
          </w:tcPr>
          <w:p w:rsidR="00686006" w:rsidRPr="00903117" w:rsidRDefault="00686006" w:rsidP="009756D7">
            <w:pPr>
              <w:tabs>
                <w:tab w:val="left" w:pos="1100"/>
              </w:tabs>
              <w:rPr>
                <w:rFonts w:eastAsia="SimSun"/>
              </w:rPr>
            </w:pPr>
            <w:r w:rsidRPr="00903117">
              <w:rPr>
                <w:rFonts w:eastAsia="SimSun"/>
              </w:rPr>
              <w:t>9.2.10.1 ACCESS AND MOBILITY INDICATION</w:t>
            </w:r>
          </w:p>
        </w:tc>
      </w:tr>
      <w:tr w:rsidR="00686006" w:rsidRPr="00903117" w:rsidTr="009756D7">
        <w:tc>
          <w:tcPr>
            <w:tcW w:w="8306" w:type="dxa"/>
            <w:shd w:val="clear" w:color="auto" w:fill="auto"/>
          </w:tcPr>
          <w:p w:rsidR="00686006" w:rsidRPr="00903117" w:rsidRDefault="00686006" w:rsidP="009756D7">
            <w:pPr>
              <w:pStyle w:val="TAL"/>
              <w:ind w:left="420"/>
              <w:rPr>
                <w:lang w:eastAsia="ja-JP"/>
              </w:rPr>
            </w:pPr>
            <w:r w:rsidRPr="00903117">
              <w:rPr>
                <w:rFonts w:cs="Arial"/>
                <w:i/>
                <w:iCs/>
                <w:szCs w:val="18"/>
                <w:lang w:eastAsia="ja-JP"/>
              </w:rPr>
              <w:lastRenderedPageBreak/>
              <w:t>nr-RLF-Report-r16</w:t>
            </w:r>
            <w:r w:rsidRPr="00903117">
              <w:rPr>
                <w:rFonts w:cs="Arial"/>
                <w:szCs w:val="18"/>
                <w:lang w:eastAsia="ja-JP"/>
              </w:rPr>
              <w:t xml:space="preserve"> IE contained in the </w:t>
            </w:r>
            <w:proofErr w:type="spellStart"/>
            <w:r w:rsidRPr="00903117">
              <w:rPr>
                <w:rFonts w:cs="Arial"/>
                <w:i/>
                <w:iCs/>
                <w:szCs w:val="18"/>
                <w:lang w:eastAsia="ja-JP"/>
              </w:rPr>
              <w:t>UEInformationResponse</w:t>
            </w:r>
            <w:proofErr w:type="spellEnd"/>
            <w:r w:rsidRPr="00903117">
              <w:rPr>
                <w:rFonts w:cs="Arial"/>
                <w:szCs w:val="18"/>
                <w:lang w:eastAsia="ja-JP"/>
              </w:rPr>
              <w:t xml:space="preserve"> message defined in TS 38.331 [8].</w:t>
            </w:r>
          </w:p>
        </w:tc>
      </w:tr>
    </w:tbl>
    <w:p w:rsidR="00686006" w:rsidRPr="00903117" w:rsidRDefault="00686006" w:rsidP="00686006">
      <w:pPr>
        <w:tabs>
          <w:tab w:val="left" w:pos="1100"/>
        </w:tabs>
        <w:rPr>
          <w:rFonts w:eastAsia="SimSun"/>
        </w:rPr>
      </w:pPr>
      <w:r w:rsidRPr="00903117">
        <w:rPr>
          <w:rFonts w:eastAsia="SimSun"/>
        </w:rPr>
        <w:t xml:space="preserve">This reference is a field in the </w:t>
      </w:r>
      <w:r w:rsidRPr="00903117">
        <w:t xml:space="preserve">RLF-Report field inside the </w:t>
      </w:r>
      <w:proofErr w:type="spellStart"/>
      <w:r w:rsidRPr="00903117">
        <w:rPr>
          <w:i/>
        </w:rPr>
        <w:t>UEInformationResponse</w:t>
      </w:r>
      <w:proofErr w:type="spellEnd"/>
      <w:r w:rsidRPr="00903117">
        <w:rPr>
          <w:i/>
        </w:rPr>
        <w:t xml:space="preserve"> </w:t>
      </w:r>
      <w:r w:rsidRPr="00903117">
        <w:rPr>
          <w:rFonts w:eastAsia="SimSun"/>
        </w:rPr>
        <w:t>message in 38.331. The suffix is not needed to provide uniqueness and can be removed</w:t>
      </w:r>
      <w:r>
        <w:rPr>
          <w:rFonts w:eastAsia="SimSun"/>
        </w:rPr>
        <w:t xml:space="preserve">. </w:t>
      </w:r>
    </w:p>
    <w:p w:rsidR="00686006" w:rsidRPr="00903117" w:rsidRDefault="00686006" w:rsidP="00686006">
      <w:pPr>
        <w:pStyle w:val="ListParagraph"/>
        <w:numPr>
          <w:ilvl w:val="0"/>
          <w:numId w:val="20"/>
        </w:numPr>
        <w:rPr>
          <w:rFonts w:eastAsia="SimSun"/>
        </w:rPr>
      </w:pPr>
      <w:r w:rsidRPr="00903117">
        <w:rPr>
          <w:rFonts w:cs="Arial"/>
          <w:iCs/>
          <w:szCs w:val="18"/>
          <w:lang w:eastAsia="ja-JP"/>
        </w:rPr>
        <w:t xml:space="preserve">Includes the </w:t>
      </w:r>
      <w:r w:rsidRPr="00903117">
        <w:rPr>
          <w:rFonts w:cs="Arial"/>
          <w:i/>
          <w:iCs/>
          <w:szCs w:val="18"/>
          <w:lang w:eastAsia="ja-JP"/>
        </w:rPr>
        <w:t>nr-RLF-Report</w:t>
      </w:r>
      <w:r w:rsidRPr="00903117">
        <w:rPr>
          <w:rFonts w:cs="Arial"/>
          <w:szCs w:val="18"/>
          <w:lang w:eastAsia="ja-JP"/>
        </w:rPr>
        <w:t xml:space="preserve"> </w:t>
      </w:r>
      <w:r>
        <w:t>contained</w:t>
      </w:r>
      <w:r w:rsidRPr="00903117">
        <w:rPr>
          <w:rFonts w:cs="Arial"/>
          <w:szCs w:val="18"/>
          <w:lang w:eastAsia="ja-JP"/>
        </w:rPr>
        <w:t xml:space="preserve"> in the </w:t>
      </w:r>
      <w:proofErr w:type="spellStart"/>
      <w:r w:rsidRPr="00903117">
        <w:rPr>
          <w:rFonts w:cs="Arial"/>
          <w:i/>
          <w:iCs/>
          <w:szCs w:val="18"/>
          <w:lang w:eastAsia="ja-JP"/>
        </w:rPr>
        <w:t>UEInformationResponse</w:t>
      </w:r>
      <w:proofErr w:type="spellEnd"/>
      <w:r w:rsidRPr="00903117">
        <w:rPr>
          <w:rFonts w:cs="Arial"/>
          <w:szCs w:val="18"/>
          <w:lang w:eastAsia="ja-JP"/>
        </w:rPr>
        <w:t xml:space="preserve"> message defined in TS 38.331 [8].</w:t>
      </w:r>
    </w:p>
    <w:p w:rsidR="00EA5509" w:rsidRPr="00903117" w:rsidRDefault="00EA5509" w:rsidP="00EA5509">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EA5509" w:rsidRPr="00903117" w:rsidTr="007F4BE5">
        <w:tc>
          <w:tcPr>
            <w:tcW w:w="8306" w:type="dxa"/>
            <w:shd w:val="clear" w:color="auto" w:fill="auto"/>
          </w:tcPr>
          <w:p w:rsidR="00EA5509" w:rsidRPr="00903117" w:rsidRDefault="00EA5509" w:rsidP="007F4BE5">
            <w:pPr>
              <w:tabs>
                <w:tab w:val="left" w:pos="1100"/>
              </w:tabs>
              <w:rPr>
                <w:rFonts w:eastAsia="SimSun"/>
              </w:rPr>
            </w:pPr>
            <w:r w:rsidRPr="00903117">
              <w:rPr>
                <w:rFonts w:eastAsia="SimSun"/>
              </w:rPr>
              <w:t>9.2.10.1 ACCESS AND MOBILITY INDICATION</w:t>
            </w:r>
          </w:p>
        </w:tc>
      </w:tr>
      <w:tr w:rsidR="00EA5509" w:rsidRPr="00903117" w:rsidTr="007F4BE5">
        <w:tc>
          <w:tcPr>
            <w:tcW w:w="8306" w:type="dxa"/>
            <w:shd w:val="clear" w:color="auto" w:fill="auto"/>
          </w:tcPr>
          <w:p w:rsidR="00EA5509" w:rsidRPr="00903117" w:rsidRDefault="00EA5509" w:rsidP="007F4BE5">
            <w:pPr>
              <w:pStyle w:val="TAL"/>
              <w:ind w:left="420"/>
              <w:rPr>
                <w:lang w:eastAsia="ja-JP"/>
              </w:rPr>
            </w:pPr>
            <w:r w:rsidRPr="00903117">
              <w:rPr>
                <w:i/>
                <w:lang w:eastAsia="ja-JP"/>
              </w:rPr>
              <w:t>RA-ReportList-r16</w:t>
            </w:r>
            <w:r w:rsidRPr="00903117">
              <w:rPr>
                <w:lang w:eastAsia="ja-JP"/>
              </w:rPr>
              <w:t xml:space="preserve"> IE as defined in subclause 6.2.2 in TS 38.331 [8].</w:t>
            </w:r>
          </w:p>
        </w:tc>
      </w:tr>
    </w:tbl>
    <w:p w:rsidR="00EA5509" w:rsidRPr="00903117" w:rsidRDefault="00EA5509" w:rsidP="00EA5509">
      <w:pPr>
        <w:tabs>
          <w:tab w:val="left" w:pos="1100"/>
        </w:tabs>
        <w:rPr>
          <w:rFonts w:eastAsia="SimSun"/>
        </w:rPr>
      </w:pPr>
      <w:r w:rsidRPr="00903117">
        <w:rPr>
          <w:rFonts w:eastAsia="SimSun"/>
        </w:rPr>
        <w:t xml:space="preserve">This reference is a type definition in the </w:t>
      </w:r>
      <w:proofErr w:type="spellStart"/>
      <w:r w:rsidRPr="00903117">
        <w:rPr>
          <w:i/>
        </w:rPr>
        <w:t>UEInformationResponse</w:t>
      </w:r>
      <w:proofErr w:type="spellEnd"/>
      <w:r w:rsidRPr="00903117">
        <w:rPr>
          <w:i/>
        </w:rPr>
        <w:t xml:space="preserve"> </w:t>
      </w:r>
      <w:r w:rsidRPr="00903117">
        <w:rPr>
          <w:rFonts w:eastAsia="SimSun"/>
        </w:rPr>
        <w:t>message in 38.331. The suffix is not needed to provide uniqueness and can be removed. New preamble applied:</w:t>
      </w:r>
    </w:p>
    <w:p w:rsidR="00EA5509" w:rsidRPr="00903117" w:rsidRDefault="00EA5509" w:rsidP="00EA5509">
      <w:pPr>
        <w:pStyle w:val="ListParagraph"/>
        <w:numPr>
          <w:ilvl w:val="0"/>
          <w:numId w:val="13"/>
        </w:numPr>
        <w:tabs>
          <w:tab w:val="left" w:pos="1100"/>
        </w:tabs>
        <w:rPr>
          <w:rFonts w:eastAsia="SimSun"/>
        </w:rPr>
      </w:pPr>
      <w:r w:rsidRPr="00903117">
        <w:rPr>
          <w:lang w:eastAsia="ja-JP"/>
        </w:rPr>
        <w:t xml:space="preserve">Includes the </w:t>
      </w:r>
      <w:r w:rsidRPr="00903117">
        <w:rPr>
          <w:i/>
          <w:lang w:eastAsia="ja-JP"/>
        </w:rPr>
        <w:t>RA-</w:t>
      </w:r>
      <w:proofErr w:type="spellStart"/>
      <w:r w:rsidRPr="00903117">
        <w:rPr>
          <w:i/>
          <w:lang w:eastAsia="ja-JP"/>
        </w:rPr>
        <w:t>ReportList</w:t>
      </w:r>
      <w:proofErr w:type="spellEnd"/>
      <w:r w:rsidRPr="00903117">
        <w:rPr>
          <w:lang w:eastAsia="ja-JP"/>
        </w:rPr>
        <w:t xml:space="preserve"> IE as defined in subclause 6.2.2 in TS 38.331 [8].</w:t>
      </w:r>
    </w:p>
    <w:p w:rsidR="00903117" w:rsidRPr="00903117" w:rsidRDefault="00903117" w:rsidP="00903117">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EA5509" w:rsidRPr="00903117" w:rsidTr="007F4BE5">
        <w:tc>
          <w:tcPr>
            <w:tcW w:w="8306" w:type="dxa"/>
            <w:shd w:val="clear" w:color="auto" w:fill="auto"/>
          </w:tcPr>
          <w:p w:rsidR="00EA5509" w:rsidRPr="00903117" w:rsidRDefault="00EA5509" w:rsidP="007F4BE5">
            <w:pPr>
              <w:tabs>
                <w:tab w:val="left" w:pos="1100"/>
              </w:tabs>
              <w:rPr>
                <w:rFonts w:eastAsia="SimSun"/>
              </w:rPr>
            </w:pPr>
            <w:r w:rsidRPr="00903117">
              <w:rPr>
                <w:rFonts w:eastAsia="SimSun"/>
              </w:rPr>
              <w:t>9.2.10.1 ACCESS AND MOBILITY INDICATION</w:t>
            </w:r>
          </w:p>
        </w:tc>
      </w:tr>
      <w:tr w:rsidR="00EA5509" w:rsidRPr="00903117" w:rsidTr="007F4BE5">
        <w:tc>
          <w:tcPr>
            <w:tcW w:w="8306" w:type="dxa"/>
            <w:shd w:val="clear" w:color="auto" w:fill="auto"/>
          </w:tcPr>
          <w:p w:rsidR="00EA5509" w:rsidRPr="00903117" w:rsidRDefault="00EA5509" w:rsidP="007F4BE5">
            <w:pPr>
              <w:pStyle w:val="TAL"/>
              <w:ind w:left="420"/>
              <w:rPr>
                <w:rFonts w:cs="Arial"/>
                <w:i/>
                <w:iCs/>
                <w:szCs w:val="18"/>
                <w:lang w:eastAsia="ja-JP"/>
              </w:rPr>
            </w:pPr>
            <w:r w:rsidRPr="00903117">
              <w:rPr>
                <w:rFonts w:cs="Arial"/>
                <w:i/>
                <w:iCs/>
                <w:szCs w:val="18"/>
              </w:rPr>
              <w:t>SuccessHO-Report-r17</w:t>
            </w:r>
            <w:r w:rsidRPr="00903117">
              <w:rPr>
                <w:rFonts w:ascii="Calibri" w:hAnsi="Calibri"/>
                <w:kern w:val="2"/>
                <w:sz w:val="21"/>
                <w:szCs w:val="22"/>
                <w:lang w:val="en-US" w:eastAsia="zh-CN"/>
              </w:rPr>
              <w:t xml:space="preserve"> </w:t>
            </w:r>
            <w:r w:rsidRPr="00903117">
              <w:rPr>
                <w:rFonts w:cs="Arial"/>
                <w:szCs w:val="18"/>
              </w:rPr>
              <w:t>IE as defined in subclause 6.2.2 in TS 38.331 [8].</w:t>
            </w:r>
          </w:p>
        </w:tc>
      </w:tr>
    </w:tbl>
    <w:p w:rsidR="00EA5509" w:rsidRPr="00903117" w:rsidRDefault="00EA5509" w:rsidP="00EA5509">
      <w:pPr>
        <w:tabs>
          <w:tab w:val="left" w:pos="1100"/>
        </w:tabs>
        <w:rPr>
          <w:rFonts w:eastAsia="SimSun"/>
        </w:rPr>
      </w:pPr>
    </w:p>
    <w:p w:rsidR="00EA5509" w:rsidRPr="00903117" w:rsidRDefault="00EA5509" w:rsidP="00EA5509">
      <w:pPr>
        <w:tabs>
          <w:tab w:val="left" w:pos="1100"/>
        </w:tabs>
        <w:rPr>
          <w:rFonts w:eastAsia="SimSun"/>
        </w:rPr>
      </w:pPr>
      <w:r w:rsidRPr="00903117">
        <w:rPr>
          <w:rFonts w:eastAsia="SimSun"/>
        </w:rPr>
        <w:t xml:space="preserve">This reference is a type definition in the </w:t>
      </w:r>
      <w:proofErr w:type="spellStart"/>
      <w:r w:rsidRPr="00903117">
        <w:rPr>
          <w:i/>
        </w:rPr>
        <w:t>UEInformationResponse</w:t>
      </w:r>
      <w:proofErr w:type="spellEnd"/>
      <w:r w:rsidRPr="00903117">
        <w:rPr>
          <w:i/>
        </w:rPr>
        <w:t xml:space="preserve"> </w:t>
      </w:r>
      <w:r w:rsidRPr="00903117">
        <w:rPr>
          <w:rFonts w:eastAsia="SimSun"/>
        </w:rPr>
        <w:t>message in 38.331. The suffix is not needed to provide uniqueness and can be removed. New preamble and removal of suffix:</w:t>
      </w:r>
    </w:p>
    <w:p w:rsidR="00EA5509" w:rsidRPr="00903117" w:rsidRDefault="00EA5509" w:rsidP="00EA5509">
      <w:pPr>
        <w:pStyle w:val="ListParagraph"/>
        <w:numPr>
          <w:ilvl w:val="0"/>
          <w:numId w:val="13"/>
        </w:numPr>
        <w:tabs>
          <w:tab w:val="left" w:pos="1100"/>
        </w:tabs>
        <w:rPr>
          <w:rFonts w:eastAsia="SimSun"/>
        </w:rPr>
      </w:pPr>
      <w:r w:rsidRPr="00903117">
        <w:rPr>
          <w:rFonts w:cs="Arial"/>
          <w:iCs/>
          <w:szCs w:val="18"/>
        </w:rPr>
        <w:t xml:space="preserve">Includes the </w:t>
      </w:r>
      <w:proofErr w:type="spellStart"/>
      <w:r w:rsidRPr="00903117">
        <w:rPr>
          <w:rFonts w:cs="Arial"/>
          <w:i/>
          <w:iCs/>
          <w:szCs w:val="18"/>
        </w:rPr>
        <w:t>SuccessHO</w:t>
      </w:r>
      <w:proofErr w:type="spellEnd"/>
      <w:r w:rsidRPr="00903117">
        <w:rPr>
          <w:rFonts w:cs="Arial"/>
          <w:i/>
          <w:iCs/>
          <w:szCs w:val="18"/>
        </w:rPr>
        <w:t>-Report</w:t>
      </w:r>
      <w:r w:rsidRPr="00903117">
        <w:rPr>
          <w:rFonts w:ascii="Calibri" w:hAnsi="Calibri"/>
          <w:kern w:val="2"/>
          <w:sz w:val="21"/>
          <w:szCs w:val="22"/>
          <w:lang w:val="en-US" w:eastAsia="zh-CN"/>
        </w:rPr>
        <w:t xml:space="preserve"> </w:t>
      </w:r>
      <w:r w:rsidRPr="00903117">
        <w:rPr>
          <w:rFonts w:cs="Arial"/>
          <w:szCs w:val="18"/>
        </w:rPr>
        <w:t>IE as defined in subclause 6.2.2 in TS 38.331 [8].</w:t>
      </w:r>
    </w:p>
    <w:p w:rsidR="00EA5509" w:rsidRPr="00903117" w:rsidRDefault="00EA5509" w:rsidP="00EA5509">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EA5509" w:rsidRPr="00903117" w:rsidTr="007F4BE5">
        <w:tc>
          <w:tcPr>
            <w:tcW w:w="8306" w:type="dxa"/>
            <w:shd w:val="clear" w:color="auto" w:fill="auto"/>
          </w:tcPr>
          <w:p w:rsidR="00EA5509" w:rsidRPr="00903117" w:rsidRDefault="00EA5509" w:rsidP="007F4BE5">
            <w:pPr>
              <w:tabs>
                <w:tab w:val="left" w:pos="1100"/>
              </w:tabs>
              <w:rPr>
                <w:rFonts w:eastAsia="SimSun"/>
              </w:rPr>
            </w:pPr>
            <w:r w:rsidRPr="00903117">
              <w:rPr>
                <w:rFonts w:eastAsia="SimSun"/>
              </w:rPr>
              <w:t>9.2.12.14 POSITIONING INFORMATION RESPONSE</w:t>
            </w:r>
          </w:p>
        </w:tc>
      </w:tr>
      <w:tr w:rsidR="00EA5509" w:rsidRPr="00903117" w:rsidTr="007F4BE5">
        <w:tc>
          <w:tcPr>
            <w:tcW w:w="8306" w:type="dxa"/>
            <w:shd w:val="clear" w:color="auto" w:fill="auto"/>
          </w:tcPr>
          <w:p w:rsidR="00EA5509" w:rsidRPr="00903117" w:rsidRDefault="00EA5509" w:rsidP="007F4BE5">
            <w:pPr>
              <w:pStyle w:val="TAL"/>
              <w:ind w:left="420"/>
              <w:rPr>
                <w:bCs/>
              </w:rPr>
            </w:pPr>
            <w:r w:rsidRPr="00903117">
              <w:rPr>
                <w:lang w:eastAsia="zh-CN"/>
              </w:rPr>
              <w:t>SRS-PosRRC-InactiveConfig-r17 as defined in TS 38.331 [8]</w:t>
            </w:r>
          </w:p>
        </w:tc>
      </w:tr>
    </w:tbl>
    <w:p w:rsidR="00EA5509" w:rsidRPr="00903117" w:rsidRDefault="00EA5509" w:rsidP="00EA5509">
      <w:pPr>
        <w:tabs>
          <w:tab w:val="left" w:pos="1100"/>
        </w:tabs>
      </w:pPr>
      <w:r w:rsidRPr="00903117">
        <w:rPr>
          <w:noProof/>
        </w:rPr>
        <w:t xml:space="preserve">The current reference is a type definition inside </w:t>
      </w:r>
      <w:r w:rsidRPr="00903117">
        <w:rPr>
          <w:i/>
          <w:noProof/>
        </w:rPr>
        <w:t>RRCRelease</w:t>
      </w:r>
      <w:r w:rsidRPr="00903117">
        <w:rPr>
          <w:noProof/>
        </w:rPr>
        <w:t xml:space="preserve"> message. </w:t>
      </w:r>
      <w:r w:rsidRPr="00903117">
        <w:rPr>
          <w:rFonts w:eastAsia="SimSun"/>
        </w:rPr>
        <w:t>The suffix is not needed to provide uniqueness and can be removed</w:t>
      </w:r>
      <w:r w:rsidRPr="00903117">
        <w:rPr>
          <w:noProof/>
        </w:rPr>
        <w:t xml:space="preserve"> </w:t>
      </w:r>
      <w:proofErr w:type="gramStart"/>
      <w:r w:rsidRPr="00903117">
        <w:rPr>
          <w:noProof/>
        </w:rPr>
        <w:t>T</w:t>
      </w:r>
      <w:r w:rsidRPr="00903117">
        <w:t>he</w:t>
      </w:r>
      <w:proofErr w:type="gramEnd"/>
      <w:r w:rsidRPr="00903117">
        <w:t xml:space="preserve"> proposal is to keep the current reference, remove the suffix and add preamble:</w:t>
      </w:r>
    </w:p>
    <w:p w:rsidR="00EA5509" w:rsidRPr="00903117" w:rsidRDefault="00EA5509" w:rsidP="00EA5509">
      <w:pPr>
        <w:pStyle w:val="ListParagraph"/>
        <w:numPr>
          <w:ilvl w:val="0"/>
          <w:numId w:val="13"/>
        </w:numPr>
        <w:tabs>
          <w:tab w:val="left" w:pos="1100"/>
        </w:tabs>
      </w:pPr>
      <w:r w:rsidRPr="00903117">
        <w:rPr>
          <w:lang w:eastAsia="zh-CN"/>
        </w:rPr>
        <w:t xml:space="preserve">Includes the </w:t>
      </w:r>
      <w:r w:rsidRPr="00903117">
        <w:rPr>
          <w:i/>
          <w:lang w:eastAsia="zh-CN"/>
        </w:rPr>
        <w:t>SRS-</w:t>
      </w:r>
      <w:proofErr w:type="spellStart"/>
      <w:r w:rsidRPr="00903117">
        <w:rPr>
          <w:i/>
          <w:lang w:eastAsia="zh-CN"/>
        </w:rPr>
        <w:t>PosRRC</w:t>
      </w:r>
      <w:proofErr w:type="spellEnd"/>
      <w:r w:rsidRPr="00903117">
        <w:rPr>
          <w:i/>
          <w:lang w:eastAsia="zh-CN"/>
        </w:rPr>
        <w:t>-</w:t>
      </w:r>
      <w:proofErr w:type="spellStart"/>
      <w:r w:rsidRPr="00903117">
        <w:rPr>
          <w:i/>
          <w:lang w:eastAsia="zh-CN"/>
        </w:rPr>
        <w:t>InactiveConfig</w:t>
      </w:r>
      <w:proofErr w:type="spellEnd"/>
      <w:r w:rsidRPr="00903117">
        <w:rPr>
          <w:lang w:eastAsia="zh-CN"/>
        </w:rPr>
        <w:t xml:space="preserve"> IE as defined in TS 38.331 [8]</w:t>
      </w:r>
    </w:p>
    <w:p w:rsidR="00EA5509" w:rsidRPr="00903117" w:rsidRDefault="00EA5509" w:rsidP="00EA5509">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EA5509" w:rsidRPr="00903117" w:rsidTr="007F4BE5">
        <w:tc>
          <w:tcPr>
            <w:tcW w:w="8306" w:type="dxa"/>
            <w:shd w:val="clear" w:color="auto" w:fill="auto"/>
          </w:tcPr>
          <w:p w:rsidR="00EA5509" w:rsidRPr="00903117" w:rsidRDefault="00EA5509" w:rsidP="007F4BE5">
            <w:pPr>
              <w:tabs>
                <w:tab w:val="left" w:pos="1100"/>
              </w:tabs>
              <w:rPr>
                <w:rFonts w:eastAsia="SimSun"/>
              </w:rPr>
            </w:pPr>
            <w:r w:rsidRPr="00903117">
              <w:rPr>
                <w:rFonts w:eastAsia="SimSun"/>
              </w:rPr>
              <w:t>9.2.12.31 MEASUREMENT PRECONFIGURATION CONFIRM</w:t>
            </w:r>
          </w:p>
        </w:tc>
      </w:tr>
      <w:tr w:rsidR="00EA5509" w:rsidRPr="00903117" w:rsidTr="007F4BE5">
        <w:tc>
          <w:tcPr>
            <w:tcW w:w="8306" w:type="dxa"/>
            <w:shd w:val="clear" w:color="auto" w:fill="auto"/>
          </w:tcPr>
          <w:p w:rsidR="00EA5509" w:rsidRPr="00903117" w:rsidDel="006B4115" w:rsidRDefault="00EA5509" w:rsidP="007F4BE5">
            <w:pPr>
              <w:pStyle w:val="TAL"/>
              <w:ind w:left="420"/>
            </w:pPr>
            <w:r w:rsidRPr="00903117">
              <w:rPr>
                <w:i/>
              </w:rPr>
              <w:t>PosMeasGapPreConfigToAddModList-r17</w:t>
            </w:r>
            <w:r w:rsidRPr="00903117">
              <w:rPr>
                <w:rFonts w:eastAsia="SimSun"/>
                <w:noProof/>
              </w:rPr>
              <w:t xml:space="preserve"> as defined in TS 38.331 [8]</w:t>
            </w:r>
          </w:p>
        </w:tc>
      </w:tr>
    </w:tbl>
    <w:p w:rsidR="00EA5509" w:rsidRPr="00903117" w:rsidRDefault="00EA5509" w:rsidP="00EA5509">
      <w:pPr>
        <w:tabs>
          <w:tab w:val="left" w:pos="1100"/>
        </w:tabs>
        <w:rPr>
          <w:rFonts w:eastAsia="SimSun"/>
        </w:rPr>
      </w:pPr>
      <w:r w:rsidRPr="00903117">
        <w:rPr>
          <w:rFonts w:eastAsia="SimSun"/>
        </w:rPr>
        <w:t xml:space="preserve">This reference is a type definition in the </w:t>
      </w:r>
      <w:proofErr w:type="spellStart"/>
      <w:r w:rsidRPr="00903117">
        <w:rPr>
          <w:i/>
        </w:rPr>
        <w:t>MeasGapConfig</w:t>
      </w:r>
      <w:proofErr w:type="spellEnd"/>
      <w:r w:rsidRPr="00903117">
        <w:t xml:space="preserve"> IE</w:t>
      </w:r>
      <w:r w:rsidRPr="00903117">
        <w:rPr>
          <w:rFonts w:eastAsia="SimSun"/>
        </w:rPr>
        <w:t xml:space="preserve"> in 38.331. The suffix is not needed to provide uniqueness and can be removed. T</w:t>
      </w:r>
      <w:r w:rsidRPr="00903117">
        <w:t>he proposal is to removes suffix and add preamble</w:t>
      </w:r>
    </w:p>
    <w:p w:rsidR="00EA5509" w:rsidRPr="00903117" w:rsidRDefault="00EA5509" w:rsidP="00EA5509">
      <w:pPr>
        <w:pStyle w:val="ListParagraph"/>
        <w:numPr>
          <w:ilvl w:val="0"/>
          <w:numId w:val="13"/>
        </w:numPr>
        <w:tabs>
          <w:tab w:val="left" w:pos="1100"/>
        </w:tabs>
        <w:rPr>
          <w:rFonts w:eastAsia="SimSun"/>
        </w:rPr>
      </w:pPr>
      <w:r w:rsidRPr="00903117">
        <w:t xml:space="preserve">Includes the </w:t>
      </w:r>
      <w:proofErr w:type="spellStart"/>
      <w:r w:rsidRPr="00903117">
        <w:rPr>
          <w:i/>
        </w:rPr>
        <w:t>PosMeasGapPreConfigToAddModList</w:t>
      </w:r>
      <w:proofErr w:type="spellEnd"/>
      <w:r w:rsidRPr="00903117">
        <w:t xml:space="preserve"> IE </w:t>
      </w:r>
      <w:r w:rsidRPr="00903117">
        <w:rPr>
          <w:rFonts w:eastAsia="SimSun"/>
          <w:noProof/>
        </w:rPr>
        <w:t>as defined in TS 38.331 [8]</w:t>
      </w: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EA5509" w:rsidRPr="00903117" w:rsidTr="007F4BE5">
        <w:tc>
          <w:tcPr>
            <w:tcW w:w="8306" w:type="dxa"/>
            <w:shd w:val="clear" w:color="auto" w:fill="auto"/>
          </w:tcPr>
          <w:p w:rsidR="00EA5509" w:rsidRPr="00903117" w:rsidRDefault="00EA5509" w:rsidP="007F4BE5">
            <w:pPr>
              <w:tabs>
                <w:tab w:val="left" w:pos="1100"/>
              </w:tabs>
              <w:rPr>
                <w:rFonts w:eastAsia="SimSun"/>
              </w:rPr>
            </w:pPr>
            <w:r w:rsidRPr="00903117">
              <w:rPr>
                <w:rFonts w:eastAsia="SimSun"/>
              </w:rPr>
              <w:t>9.2.12.31 MEASUREMENT PRECONFIGURATION CONFIRM</w:t>
            </w:r>
          </w:p>
        </w:tc>
      </w:tr>
      <w:tr w:rsidR="00EA5509" w:rsidRPr="00903117" w:rsidTr="007F4BE5">
        <w:tc>
          <w:tcPr>
            <w:tcW w:w="8306" w:type="dxa"/>
            <w:shd w:val="clear" w:color="auto" w:fill="auto"/>
          </w:tcPr>
          <w:p w:rsidR="00EA5509" w:rsidRPr="00903117" w:rsidDel="006B4115" w:rsidRDefault="00EA5509" w:rsidP="007F4BE5">
            <w:pPr>
              <w:pStyle w:val="TAL"/>
              <w:ind w:left="420"/>
            </w:pPr>
            <w:r w:rsidRPr="00903117">
              <w:rPr>
                <w:i/>
              </w:rPr>
              <w:t>PosMeasGapPreConfigToReleaseList-r17</w:t>
            </w:r>
            <w:r w:rsidRPr="00903117">
              <w:rPr>
                <w:rFonts w:eastAsia="SimSun"/>
                <w:noProof/>
              </w:rPr>
              <w:t xml:space="preserve"> as defined in TS 38.331 [8]</w:t>
            </w:r>
          </w:p>
        </w:tc>
      </w:tr>
    </w:tbl>
    <w:p w:rsidR="00EA5509" w:rsidRPr="00903117" w:rsidRDefault="00EA5509" w:rsidP="00EA5509">
      <w:pPr>
        <w:tabs>
          <w:tab w:val="left" w:pos="1100"/>
        </w:tabs>
        <w:rPr>
          <w:rFonts w:eastAsia="SimSun"/>
        </w:rPr>
      </w:pPr>
      <w:r w:rsidRPr="00903117">
        <w:rPr>
          <w:rFonts w:eastAsia="SimSun"/>
        </w:rPr>
        <w:t xml:space="preserve">This reference is a type definition in the </w:t>
      </w:r>
      <w:proofErr w:type="spellStart"/>
      <w:r w:rsidRPr="00903117">
        <w:rPr>
          <w:i/>
        </w:rPr>
        <w:t>MeasGapConfig</w:t>
      </w:r>
      <w:proofErr w:type="spellEnd"/>
      <w:r w:rsidRPr="00903117">
        <w:t xml:space="preserve"> IE</w:t>
      </w:r>
      <w:r w:rsidRPr="00903117">
        <w:rPr>
          <w:rFonts w:eastAsia="SimSun"/>
        </w:rPr>
        <w:t xml:space="preserve"> in 38.331. The suffix is not needed to provide uniqueness and can be removed. T</w:t>
      </w:r>
      <w:r w:rsidRPr="00903117">
        <w:t>he proposal is to remove suffix and add preamble:</w:t>
      </w:r>
    </w:p>
    <w:p w:rsidR="00EA5509" w:rsidRPr="00903117" w:rsidRDefault="00EA5509" w:rsidP="00903117">
      <w:pPr>
        <w:pStyle w:val="ListParagraph"/>
        <w:numPr>
          <w:ilvl w:val="0"/>
          <w:numId w:val="22"/>
        </w:numPr>
        <w:rPr>
          <w:rFonts w:eastAsia="SimSun"/>
          <w:noProof/>
        </w:rPr>
      </w:pPr>
      <w:r w:rsidRPr="00903117">
        <w:t xml:space="preserve">Includes the </w:t>
      </w:r>
      <w:proofErr w:type="spellStart"/>
      <w:r w:rsidRPr="00903117">
        <w:rPr>
          <w:i/>
        </w:rPr>
        <w:t>PosMeasGapPreConfigToReleaseList</w:t>
      </w:r>
      <w:proofErr w:type="spellEnd"/>
      <w:r w:rsidRPr="00903117">
        <w:t xml:space="preserve"> IE</w:t>
      </w:r>
      <w:r w:rsidRPr="00903117">
        <w:rPr>
          <w:rFonts w:eastAsia="SimSun"/>
          <w:noProof/>
        </w:rPr>
        <w:t xml:space="preserve"> as defined in TS 38.331 [8]</w:t>
      </w:r>
    </w:p>
    <w:p w:rsidR="00EA5509" w:rsidRPr="00903117" w:rsidRDefault="00EA5509" w:rsidP="00EA5509">
      <w:pPr>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EA5509" w:rsidRPr="00903117" w:rsidTr="007F4BE5">
        <w:tc>
          <w:tcPr>
            <w:tcW w:w="8306" w:type="dxa"/>
            <w:shd w:val="clear" w:color="auto" w:fill="auto"/>
          </w:tcPr>
          <w:p w:rsidR="00EA5509" w:rsidRPr="00903117" w:rsidRDefault="00EA5509" w:rsidP="007F4BE5">
            <w:pPr>
              <w:tabs>
                <w:tab w:val="left" w:pos="1100"/>
              </w:tabs>
              <w:rPr>
                <w:rFonts w:eastAsia="SimSun"/>
              </w:rPr>
            </w:pPr>
            <w:r w:rsidRPr="00903117">
              <w:rPr>
                <w:rFonts w:eastAsia="SimSun"/>
              </w:rPr>
              <w:t>9.3.1.26 DU to CU RRC Information</w:t>
            </w:r>
          </w:p>
        </w:tc>
      </w:tr>
      <w:tr w:rsidR="00EA5509" w:rsidRPr="00903117" w:rsidTr="007F4BE5">
        <w:tc>
          <w:tcPr>
            <w:tcW w:w="8306" w:type="dxa"/>
            <w:shd w:val="clear" w:color="auto" w:fill="auto"/>
          </w:tcPr>
          <w:p w:rsidR="00EA5509" w:rsidRPr="00903117" w:rsidRDefault="00EA5509" w:rsidP="007F4BE5">
            <w:pPr>
              <w:pStyle w:val="TAL"/>
              <w:ind w:left="420"/>
              <w:rPr>
                <w:rFonts w:eastAsia="Malgun Gothic"/>
              </w:rPr>
            </w:pPr>
            <w:r w:rsidRPr="00903117">
              <w:t>ul-GapFR2-Config-r17</w:t>
            </w:r>
            <w:r w:rsidRPr="00903117">
              <w:rPr>
                <w:rFonts w:cs="Arial"/>
                <w:lang w:eastAsia="zh-CN"/>
              </w:rPr>
              <w:t>, as specified in TS 38.331 [8].</w:t>
            </w:r>
          </w:p>
        </w:tc>
      </w:tr>
    </w:tbl>
    <w:p w:rsidR="00EA5509" w:rsidRPr="00903117" w:rsidRDefault="00EA5509" w:rsidP="00EA5509">
      <w:pPr>
        <w:tabs>
          <w:tab w:val="left" w:pos="1100"/>
        </w:tabs>
        <w:rPr>
          <w:iCs/>
        </w:rPr>
      </w:pPr>
      <w:r w:rsidRPr="00903117">
        <w:rPr>
          <w:rFonts w:eastAsia="SimSun"/>
        </w:rPr>
        <w:t xml:space="preserve">This points to the field used in </w:t>
      </w:r>
      <w:proofErr w:type="spellStart"/>
      <w:r w:rsidRPr="00903117">
        <w:rPr>
          <w:rFonts w:eastAsia="SimSun"/>
          <w:i/>
        </w:rPr>
        <w:t>RRCReconfiguration</w:t>
      </w:r>
      <w:proofErr w:type="spellEnd"/>
      <w:r w:rsidRPr="00903117">
        <w:rPr>
          <w:rFonts w:eastAsia="SimSun"/>
        </w:rPr>
        <w:t xml:space="preserve"> message. The suffix is not needed to provide uniqueness and can be removed. Proposed update is as follows:</w:t>
      </w:r>
    </w:p>
    <w:p w:rsidR="00EA5509" w:rsidRPr="00903117" w:rsidRDefault="00EA5509" w:rsidP="00EA5509">
      <w:pPr>
        <w:pStyle w:val="ListParagraph"/>
        <w:numPr>
          <w:ilvl w:val="0"/>
          <w:numId w:val="14"/>
        </w:numPr>
        <w:tabs>
          <w:tab w:val="left" w:pos="1100"/>
        </w:tabs>
        <w:rPr>
          <w:iCs/>
        </w:rPr>
      </w:pPr>
      <w:r w:rsidRPr="00903117">
        <w:rPr>
          <w:iCs/>
        </w:rPr>
        <w:t xml:space="preserve">Includes the </w:t>
      </w:r>
      <w:r w:rsidRPr="00903117">
        <w:rPr>
          <w:i/>
          <w:iCs/>
        </w:rPr>
        <w:t xml:space="preserve">ul-GapFR2-Config </w:t>
      </w:r>
      <w:r w:rsidR="0080101C">
        <w:rPr>
          <w:iCs/>
        </w:rPr>
        <w:t>contained in the</w:t>
      </w:r>
      <w:r w:rsidRPr="00903117">
        <w:rPr>
          <w:iCs/>
        </w:rPr>
        <w:t xml:space="preserve"> </w:t>
      </w:r>
      <w:proofErr w:type="spellStart"/>
      <w:r w:rsidRPr="00903117">
        <w:rPr>
          <w:i/>
          <w:iCs/>
        </w:rPr>
        <w:t>RRCReconfiguration</w:t>
      </w:r>
      <w:proofErr w:type="spellEnd"/>
      <w:r w:rsidRPr="00903117">
        <w:rPr>
          <w:i/>
          <w:iCs/>
        </w:rPr>
        <w:t xml:space="preserve"> </w:t>
      </w:r>
      <w:r w:rsidRPr="00903117">
        <w:rPr>
          <w:iCs/>
        </w:rPr>
        <w:t>message as specified in TS 38.331 [8].</w:t>
      </w:r>
    </w:p>
    <w:p w:rsidR="00EA5509" w:rsidRPr="00903117" w:rsidRDefault="00EA5509" w:rsidP="00EA5509">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EA5509" w:rsidRPr="00903117" w:rsidTr="007F4BE5">
        <w:tc>
          <w:tcPr>
            <w:tcW w:w="8306" w:type="dxa"/>
            <w:shd w:val="clear" w:color="auto" w:fill="auto"/>
          </w:tcPr>
          <w:p w:rsidR="00EA5509" w:rsidRPr="00903117" w:rsidRDefault="00EA5509" w:rsidP="007F4BE5">
            <w:pPr>
              <w:tabs>
                <w:tab w:val="left" w:pos="1100"/>
              </w:tabs>
              <w:rPr>
                <w:rFonts w:eastAsia="SimSun"/>
              </w:rPr>
            </w:pPr>
            <w:r w:rsidRPr="00903117">
              <w:rPr>
                <w:rFonts w:eastAsia="SimSun"/>
              </w:rPr>
              <w:lastRenderedPageBreak/>
              <w:t>9.3.1.111 BAP Address</w:t>
            </w:r>
          </w:p>
        </w:tc>
      </w:tr>
      <w:tr w:rsidR="00EA5509" w:rsidRPr="00903117" w:rsidTr="007F4BE5">
        <w:tc>
          <w:tcPr>
            <w:tcW w:w="8306" w:type="dxa"/>
            <w:shd w:val="clear" w:color="auto" w:fill="auto"/>
          </w:tcPr>
          <w:p w:rsidR="00EA5509" w:rsidRPr="00903117" w:rsidRDefault="00EA5509" w:rsidP="007F4BE5">
            <w:pPr>
              <w:pStyle w:val="TAL"/>
            </w:pPr>
            <w:r w:rsidRPr="00903117">
              <w:rPr>
                <w:rFonts w:cs="Arial"/>
              </w:rPr>
              <w:t xml:space="preserve">Corresponds to the </w:t>
            </w:r>
            <w:r w:rsidRPr="00903117">
              <w:rPr>
                <w:i/>
              </w:rPr>
              <w:t>bap-Address-r16</w:t>
            </w:r>
            <w:r w:rsidRPr="00903117">
              <w:rPr>
                <w:rFonts w:cs="Arial"/>
              </w:rPr>
              <w:t xml:space="preserve">, defined in subclause 6.2.2 or subclause 6.3.2 of TS 38.331 [8], </w:t>
            </w:r>
            <w:r w:rsidRPr="00903117">
              <w:rPr>
                <w:rFonts w:cs="Arial"/>
                <w:i/>
              </w:rPr>
              <w:t>or the iab-donor-DU-BAP-Address-r16</w:t>
            </w:r>
            <w:r w:rsidRPr="00903117">
              <w:rPr>
                <w:rFonts w:cs="Arial"/>
              </w:rPr>
              <w:t xml:space="preserve"> defined in subclause 6.2.2 of TS 38.331[8].</w:t>
            </w:r>
          </w:p>
        </w:tc>
      </w:tr>
    </w:tbl>
    <w:p w:rsidR="00EA5509" w:rsidRPr="00903117" w:rsidRDefault="00EA5509" w:rsidP="00EA5509">
      <w:pPr>
        <w:tabs>
          <w:tab w:val="left" w:pos="1100"/>
        </w:tabs>
        <w:rPr>
          <w:rFonts w:eastAsia="SimSun"/>
        </w:rPr>
      </w:pPr>
      <w:r w:rsidRPr="00903117">
        <w:rPr>
          <w:rFonts w:eastAsia="SimSun"/>
        </w:rPr>
        <w:t xml:space="preserve">These points to </w:t>
      </w:r>
      <w:r w:rsidR="009F6AF5">
        <w:rPr>
          <w:rFonts w:eastAsia="SimSun"/>
        </w:rPr>
        <w:t xml:space="preserve">a field in </w:t>
      </w:r>
      <w:r w:rsidRPr="00903117">
        <w:rPr>
          <w:rFonts w:eastAsia="SimSun"/>
        </w:rPr>
        <w:t xml:space="preserve">either </w:t>
      </w:r>
      <w:proofErr w:type="spellStart"/>
      <w:r w:rsidRPr="00903117">
        <w:rPr>
          <w:rFonts w:eastAsia="SimSun"/>
          <w:i/>
        </w:rPr>
        <w:t>RRCReconfiguration</w:t>
      </w:r>
      <w:proofErr w:type="spellEnd"/>
      <w:r w:rsidRPr="00903117">
        <w:rPr>
          <w:rFonts w:eastAsia="SimSun"/>
        </w:rPr>
        <w:t xml:space="preserve"> message (6.2.2) or </w:t>
      </w:r>
      <w:r w:rsidRPr="00903117">
        <w:rPr>
          <w:rFonts w:eastAsia="SimSun"/>
          <w:i/>
        </w:rPr>
        <w:t>BAP-</w:t>
      </w:r>
      <w:proofErr w:type="spellStart"/>
      <w:r w:rsidRPr="00903117">
        <w:rPr>
          <w:rFonts w:eastAsia="SimSun"/>
          <w:i/>
        </w:rPr>
        <w:t>RoutingID</w:t>
      </w:r>
      <w:proofErr w:type="spellEnd"/>
      <w:r w:rsidRPr="00903117">
        <w:rPr>
          <w:rFonts w:eastAsia="SimSun"/>
        </w:rPr>
        <w:t xml:space="preserve"> IE (6.3.2) or </w:t>
      </w:r>
      <w:proofErr w:type="spellStart"/>
      <w:r w:rsidRPr="00903117">
        <w:rPr>
          <w:rFonts w:eastAsia="SimSun"/>
        </w:rPr>
        <w:t>CellGroupConfig</w:t>
      </w:r>
      <w:proofErr w:type="spellEnd"/>
      <w:r w:rsidRPr="00903117">
        <w:rPr>
          <w:rFonts w:eastAsia="SimSun"/>
        </w:rPr>
        <w:t xml:space="preserve"> IE (6.3.2). The suffix is not needed for uniqueness. Proposal is to refer to the individual IEs</w:t>
      </w:r>
      <w:r w:rsidR="009F6AF5">
        <w:rPr>
          <w:rFonts w:eastAsia="SimSun"/>
        </w:rPr>
        <w:t>/messages</w:t>
      </w:r>
      <w:r w:rsidRPr="00903117">
        <w:rPr>
          <w:rFonts w:eastAsia="SimSun"/>
        </w:rPr>
        <w:t xml:space="preserve"> instead of sections </w:t>
      </w:r>
      <w:r w:rsidR="009F6AF5">
        <w:rPr>
          <w:rFonts w:eastAsia="SimSun"/>
        </w:rPr>
        <w:t xml:space="preserve">number </w:t>
      </w:r>
      <w:r w:rsidRPr="00903117">
        <w:rPr>
          <w:rFonts w:eastAsia="SimSun"/>
        </w:rPr>
        <w:t xml:space="preserve">and removing the </w:t>
      </w:r>
      <w:proofErr w:type="gramStart"/>
      <w:r w:rsidRPr="00903117">
        <w:rPr>
          <w:rFonts w:eastAsia="SimSun"/>
        </w:rPr>
        <w:t>suffix .</w:t>
      </w:r>
      <w:proofErr w:type="gramEnd"/>
      <w:r w:rsidRPr="00903117">
        <w:rPr>
          <w:rFonts w:eastAsia="SimSun"/>
        </w:rPr>
        <w:t xml:space="preserve"> </w:t>
      </w:r>
    </w:p>
    <w:p w:rsidR="00EA5509" w:rsidRPr="00903117" w:rsidRDefault="00EA5509" w:rsidP="00EA5509">
      <w:pPr>
        <w:pStyle w:val="ListParagraph"/>
        <w:numPr>
          <w:ilvl w:val="0"/>
          <w:numId w:val="14"/>
        </w:numPr>
        <w:tabs>
          <w:tab w:val="left" w:pos="1100"/>
        </w:tabs>
        <w:rPr>
          <w:rFonts w:eastAsia="SimSun"/>
        </w:rPr>
      </w:pPr>
      <w:r w:rsidRPr="00903117">
        <w:rPr>
          <w:rFonts w:eastAsia="SimSun"/>
        </w:rPr>
        <w:t xml:space="preserve">Corresponds to the </w:t>
      </w:r>
      <w:r w:rsidRPr="00903117">
        <w:rPr>
          <w:rFonts w:eastAsia="SimSun"/>
          <w:i/>
        </w:rPr>
        <w:t>bap-Address</w:t>
      </w:r>
      <w:r w:rsidRPr="00903117">
        <w:rPr>
          <w:rFonts w:eastAsia="SimSun"/>
        </w:rPr>
        <w:t xml:space="preserve"> </w:t>
      </w:r>
      <w:r w:rsidR="0080101C">
        <w:rPr>
          <w:rFonts w:eastAsia="SimSun"/>
        </w:rPr>
        <w:t>contained in the</w:t>
      </w:r>
      <w:r w:rsidRPr="00903117">
        <w:rPr>
          <w:rFonts w:eastAsia="SimSun"/>
        </w:rPr>
        <w:t xml:space="preserve"> </w:t>
      </w:r>
      <w:proofErr w:type="spellStart"/>
      <w:r w:rsidRPr="00903117">
        <w:rPr>
          <w:rFonts w:eastAsia="SimSun"/>
          <w:i/>
        </w:rPr>
        <w:t>RRCReconfiguration</w:t>
      </w:r>
      <w:proofErr w:type="spellEnd"/>
      <w:r w:rsidRPr="00903117">
        <w:rPr>
          <w:rFonts w:eastAsia="SimSun"/>
        </w:rPr>
        <w:t xml:space="preserve"> message or </w:t>
      </w:r>
      <w:r w:rsidR="00DE3918">
        <w:rPr>
          <w:rFonts w:eastAsia="SimSun"/>
        </w:rPr>
        <w:t xml:space="preserve">contained in the </w:t>
      </w:r>
      <w:r w:rsidRPr="00903117">
        <w:rPr>
          <w:rFonts w:eastAsia="SimSun"/>
          <w:i/>
        </w:rPr>
        <w:t>BAP-</w:t>
      </w:r>
      <w:proofErr w:type="spellStart"/>
      <w:r w:rsidRPr="00903117">
        <w:rPr>
          <w:rFonts w:eastAsia="SimSun"/>
          <w:i/>
        </w:rPr>
        <w:t>RoutingID</w:t>
      </w:r>
      <w:proofErr w:type="spellEnd"/>
      <w:r w:rsidRPr="00903117">
        <w:rPr>
          <w:rFonts w:eastAsia="SimSun"/>
        </w:rPr>
        <w:t xml:space="preserve"> IE or</w:t>
      </w:r>
      <w:r w:rsidR="009F6AF5">
        <w:rPr>
          <w:rFonts w:eastAsia="SimSun"/>
        </w:rPr>
        <w:t xml:space="preserve"> </w:t>
      </w:r>
      <w:r w:rsidR="0080101C">
        <w:rPr>
          <w:rFonts w:eastAsia="SimSun"/>
        </w:rPr>
        <w:t>contained in the</w:t>
      </w:r>
      <w:r w:rsidR="009F6AF5">
        <w:rPr>
          <w:rFonts w:eastAsia="SimSun"/>
        </w:rPr>
        <w:t xml:space="preserve"> </w:t>
      </w:r>
      <w:proofErr w:type="spellStart"/>
      <w:r w:rsidRPr="00903117">
        <w:rPr>
          <w:rFonts w:eastAsia="SimSun"/>
          <w:i/>
        </w:rPr>
        <w:t>CellGroupConfig</w:t>
      </w:r>
      <w:proofErr w:type="spellEnd"/>
      <w:r w:rsidRPr="00903117">
        <w:rPr>
          <w:rFonts w:eastAsia="SimSun"/>
        </w:rPr>
        <w:t xml:space="preserve"> IE, or the </w:t>
      </w:r>
      <w:proofErr w:type="spellStart"/>
      <w:r w:rsidRPr="00903117">
        <w:rPr>
          <w:rFonts w:eastAsia="SimSun"/>
          <w:i/>
        </w:rPr>
        <w:t>iab</w:t>
      </w:r>
      <w:proofErr w:type="spellEnd"/>
      <w:r w:rsidRPr="00903117">
        <w:rPr>
          <w:rFonts w:eastAsia="SimSun"/>
          <w:i/>
        </w:rPr>
        <w:t>-donor-DU-BAP-Address</w:t>
      </w:r>
      <w:r w:rsidRPr="00903117">
        <w:rPr>
          <w:rFonts w:eastAsia="SimSun"/>
        </w:rPr>
        <w:t xml:space="preserve"> </w:t>
      </w:r>
      <w:r w:rsidR="0080101C">
        <w:rPr>
          <w:rFonts w:eastAsia="SimSun"/>
        </w:rPr>
        <w:t>contained in the</w:t>
      </w:r>
      <w:r w:rsidRPr="00903117">
        <w:rPr>
          <w:rFonts w:eastAsia="SimSun"/>
        </w:rPr>
        <w:t xml:space="preserve"> </w:t>
      </w:r>
      <w:proofErr w:type="spellStart"/>
      <w:r w:rsidRPr="00903117">
        <w:rPr>
          <w:rFonts w:eastAsia="SimSun"/>
          <w:i/>
        </w:rPr>
        <w:t>RRCReconfiguration</w:t>
      </w:r>
      <w:proofErr w:type="spellEnd"/>
      <w:r w:rsidRPr="00903117">
        <w:rPr>
          <w:rFonts w:eastAsia="SimSun"/>
        </w:rPr>
        <w:t xml:space="preserve"> message defined in TS 38.331[8].</w:t>
      </w:r>
    </w:p>
    <w:p w:rsidR="00EA5509" w:rsidRPr="00903117" w:rsidRDefault="00EA5509" w:rsidP="00EA5509">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EA5509" w:rsidRPr="00903117" w:rsidTr="007F4BE5">
        <w:tc>
          <w:tcPr>
            <w:tcW w:w="8306" w:type="dxa"/>
            <w:shd w:val="clear" w:color="auto" w:fill="auto"/>
          </w:tcPr>
          <w:p w:rsidR="00EA5509" w:rsidRPr="00903117" w:rsidRDefault="00EA5509" w:rsidP="007F4BE5">
            <w:pPr>
              <w:tabs>
                <w:tab w:val="left" w:pos="1100"/>
              </w:tabs>
              <w:rPr>
                <w:rFonts w:eastAsia="SimSun"/>
              </w:rPr>
            </w:pPr>
            <w:r w:rsidRPr="00903117">
              <w:rPr>
                <w:rFonts w:eastAsia="SimSun"/>
              </w:rPr>
              <w:t>9.3.1.112 BAP Path ID</w:t>
            </w:r>
          </w:p>
        </w:tc>
      </w:tr>
      <w:tr w:rsidR="00EA5509" w:rsidRPr="00903117" w:rsidTr="007F4BE5">
        <w:tc>
          <w:tcPr>
            <w:tcW w:w="8306" w:type="dxa"/>
            <w:shd w:val="clear" w:color="auto" w:fill="auto"/>
          </w:tcPr>
          <w:p w:rsidR="00EA5509" w:rsidRPr="00903117" w:rsidRDefault="00EA5509" w:rsidP="007F4BE5">
            <w:pPr>
              <w:pStyle w:val="TAL"/>
            </w:pPr>
            <w:r w:rsidRPr="00903117">
              <w:rPr>
                <w:rFonts w:cs="Arial"/>
              </w:rPr>
              <w:t xml:space="preserve">Corresponds to the </w:t>
            </w:r>
            <w:r w:rsidRPr="00903117">
              <w:rPr>
                <w:rFonts w:cs="Arial"/>
                <w:i/>
                <w:iCs/>
              </w:rPr>
              <w:t>b</w:t>
            </w:r>
            <w:r w:rsidRPr="00903117">
              <w:rPr>
                <w:i/>
              </w:rPr>
              <w:t xml:space="preserve">ap-Pathid-r16 </w:t>
            </w:r>
            <w:r w:rsidRPr="00903117">
              <w:rPr>
                <w:rFonts w:cs="Arial"/>
              </w:rPr>
              <w:t>defined in subclause 6.3.2 of TS 38.331 [8].</w:t>
            </w:r>
          </w:p>
        </w:tc>
      </w:tr>
    </w:tbl>
    <w:p w:rsidR="00EA5509" w:rsidRPr="00903117" w:rsidRDefault="00EA5509" w:rsidP="00EA5509">
      <w:pPr>
        <w:tabs>
          <w:tab w:val="left" w:pos="1100"/>
        </w:tabs>
        <w:rPr>
          <w:rFonts w:eastAsia="SimSun"/>
        </w:rPr>
      </w:pPr>
      <w:r w:rsidRPr="00903117">
        <w:rPr>
          <w:rFonts w:eastAsia="SimSun"/>
        </w:rPr>
        <w:t xml:space="preserve">This points to a field in </w:t>
      </w:r>
      <w:r w:rsidRPr="00903117">
        <w:rPr>
          <w:rFonts w:eastAsia="SimSun"/>
          <w:i/>
        </w:rPr>
        <w:t>BAP-</w:t>
      </w:r>
      <w:proofErr w:type="spellStart"/>
      <w:r w:rsidRPr="00903117">
        <w:rPr>
          <w:rFonts w:eastAsia="SimSun"/>
          <w:i/>
        </w:rPr>
        <w:t>RoutingID</w:t>
      </w:r>
      <w:proofErr w:type="spellEnd"/>
      <w:r w:rsidRPr="00903117">
        <w:rPr>
          <w:rFonts w:eastAsia="SimSun"/>
        </w:rPr>
        <w:t xml:space="preserve"> IE. The suffix is not needed for uniqueness. Proposal is to removing the suffix and align the rest:</w:t>
      </w:r>
    </w:p>
    <w:p w:rsidR="00EA5509" w:rsidRPr="00903117" w:rsidRDefault="00EA5509" w:rsidP="00EA5509">
      <w:pPr>
        <w:pStyle w:val="ListParagraph"/>
        <w:numPr>
          <w:ilvl w:val="0"/>
          <w:numId w:val="14"/>
        </w:numPr>
        <w:tabs>
          <w:tab w:val="left" w:pos="1100"/>
        </w:tabs>
        <w:rPr>
          <w:rFonts w:eastAsia="SimSun"/>
        </w:rPr>
      </w:pPr>
      <w:r w:rsidRPr="00903117">
        <w:rPr>
          <w:rFonts w:eastAsia="SimSun"/>
        </w:rPr>
        <w:t xml:space="preserve">Corresponds to </w:t>
      </w:r>
      <w:r w:rsidR="009F6AF5">
        <w:rPr>
          <w:rFonts w:eastAsia="SimSun"/>
        </w:rPr>
        <w:t>t</w:t>
      </w:r>
      <w:r w:rsidRPr="00903117">
        <w:rPr>
          <w:rFonts w:eastAsia="SimSun"/>
        </w:rPr>
        <w:t xml:space="preserve">he </w:t>
      </w:r>
      <w:r w:rsidRPr="00903117">
        <w:rPr>
          <w:rFonts w:eastAsia="SimSun"/>
          <w:i/>
        </w:rPr>
        <w:t>bap-</w:t>
      </w:r>
      <w:proofErr w:type="spellStart"/>
      <w:r w:rsidRPr="00903117">
        <w:rPr>
          <w:rFonts w:eastAsia="SimSun"/>
          <w:i/>
        </w:rPr>
        <w:t>Pathid</w:t>
      </w:r>
      <w:proofErr w:type="spellEnd"/>
      <w:r w:rsidRPr="00903117">
        <w:rPr>
          <w:rFonts w:eastAsia="SimSun"/>
        </w:rPr>
        <w:t xml:space="preserve"> </w:t>
      </w:r>
      <w:r w:rsidR="0080101C">
        <w:rPr>
          <w:rFonts w:eastAsia="SimSun"/>
        </w:rPr>
        <w:t>contained in the</w:t>
      </w:r>
      <w:r w:rsidRPr="00903117">
        <w:rPr>
          <w:rFonts w:eastAsia="SimSun"/>
        </w:rPr>
        <w:t xml:space="preserve"> </w:t>
      </w:r>
      <w:r w:rsidRPr="00903117">
        <w:rPr>
          <w:rFonts w:eastAsia="SimSun"/>
          <w:i/>
        </w:rPr>
        <w:t>BAP-</w:t>
      </w:r>
      <w:proofErr w:type="spellStart"/>
      <w:r w:rsidRPr="00903117">
        <w:rPr>
          <w:rFonts w:eastAsia="SimSun"/>
          <w:i/>
        </w:rPr>
        <w:t>RoutingID</w:t>
      </w:r>
      <w:proofErr w:type="spellEnd"/>
      <w:r w:rsidRPr="00903117">
        <w:rPr>
          <w:rFonts w:eastAsia="SimSun"/>
        </w:rPr>
        <w:t xml:space="preserve"> IE defined in TS 38.331 [8].</w:t>
      </w: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EA5509" w:rsidRPr="00903117" w:rsidTr="007F4BE5">
        <w:tc>
          <w:tcPr>
            <w:tcW w:w="8306" w:type="dxa"/>
            <w:shd w:val="clear" w:color="auto" w:fill="auto"/>
          </w:tcPr>
          <w:p w:rsidR="00EA5509" w:rsidRPr="00903117" w:rsidRDefault="00EA5509" w:rsidP="007F4BE5">
            <w:pPr>
              <w:tabs>
                <w:tab w:val="left" w:pos="1100"/>
              </w:tabs>
              <w:rPr>
                <w:rFonts w:eastAsia="SimSun"/>
              </w:rPr>
            </w:pPr>
            <w:r w:rsidRPr="00903117">
              <w:rPr>
                <w:rFonts w:eastAsia="SimSun"/>
              </w:rPr>
              <w:t>9.3.1.263 Path Switch Configuration</w:t>
            </w:r>
          </w:p>
        </w:tc>
      </w:tr>
      <w:tr w:rsidR="00EA5509" w:rsidRPr="00903117" w:rsidTr="007F4BE5">
        <w:tc>
          <w:tcPr>
            <w:tcW w:w="8306" w:type="dxa"/>
            <w:shd w:val="clear" w:color="auto" w:fill="auto"/>
          </w:tcPr>
          <w:p w:rsidR="00EA5509" w:rsidRPr="00903117" w:rsidRDefault="00EA5509" w:rsidP="007F4BE5">
            <w:pPr>
              <w:pStyle w:val="TAL"/>
              <w:rPr>
                <w:rFonts w:eastAsia="Tahoma"/>
                <w:snapToGrid w:val="0"/>
              </w:rPr>
            </w:pPr>
            <w:r w:rsidRPr="00903117">
              <w:rPr>
                <w:rFonts w:eastAsia="Tahoma"/>
                <w:snapToGrid w:val="0"/>
              </w:rPr>
              <w:t xml:space="preserve">Corresponding to </w:t>
            </w:r>
            <w:r w:rsidRPr="00903117">
              <w:rPr>
                <w:rFonts w:eastAsia="Tahoma"/>
                <w:lang w:eastAsia="zh-CN"/>
              </w:rPr>
              <w:t>T420</w:t>
            </w:r>
            <w:r w:rsidRPr="00903117">
              <w:rPr>
                <w:rFonts w:eastAsia="Tahoma"/>
                <w:snapToGrid w:val="0"/>
              </w:rPr>
              <w:t>-r17, defined in TS 38.331 [8]</w:t>
            </w:r>
            <w:r w:rsidRPr="00903117">
              <w:rPr>
                <w:rFonts w:eastAsia="Tahoma"/>
                <w:snapToGrid w:val="0"/>
              </w:rPr>
              <w:br/>
            </w:r>
          </w:p>
        </w:tc>
      </w:tr>
    </w:tbl>
    <w:p w:rsidR="00EA5509" w:rsidRPr="00903117" w:rsidRDefault="00EA5509" w:rsidP="00EA5509">
      <w:pPr>
        <w:tabs>
          <w:tab w:val="left" w:pos="1100"/>
        </w:tabs>
        <w:rPr>
          <w:rFonts w:eastAsia="SimSun"/>
        </w:rPr>
      </w:pPr>
      <w:r w:rsidRPr="00903117">
        <w:rPr>
          <w:rFonts w:eastAsia="SimSun"/>
        </w:rPr>
        <w:t xml:space="preserve">This points to a field in the </w:t>
      </w:r>
      <w:proofErr w:type="spellStart"/>
      <w:r w:rsidRPr="00903117">
        <w:rPr>
          <w:rFonts w:eastAsia="SimSun"/>
        </w:rPr>
        <w:t>CellGroupConfig</w:t>
      </w:r>
      <w:proofErr w:type="spellEnd"/>
      <w:r w:rsidRPr="00903117">
        <w:rPr>
          <w:rFonts w:eastAsia="SimSun"/>
        </w:rPr>
        <w:t xml:space="preserve"> IE. The suffix is not required for uniqueness. Proposed adjustment:</w:t>
      </w:r>
    </w:p>
    <w:p w:rsidR="00EA5509" w:rsidRPr="00903117" w:rsidRDefault="00EA5509" w:rsidP="00EA5509">
      <w:pPr>
        <w:pStyle w:val="ListParagraph"/>
        <w:numPr>
          <w:ilvl w:val="0"/>
          <w:numId w:val="14"/>
        </w:numPr>
        <w:tabs>
          <w:tab w:val="left" w:pos="1100"/>
        </w:tabs>
        <w:rPr>
          <w:rFonts w:eastAsia="SimSun"/>
        </w:rPr>
      </w:pPr>
      <w:r w:rsidRPr="00903117">
        <w:rPr>
          <w:rFonts w:eastAsia="SimSun"/>
        </w:rPr>
        <w:t>Corresponds to</w:t>
      </w:r>
      <w:r w:rsidR="009F6AF5">
        <w:rPr>
          <w:rFonts w:eastAsia="SimSun"/>
        </w:rPr>
        <w:t xml:space="preserve"> the</w:t>
      </w:r>
      <w:r w:rsidRPr="00903117">
        <w:rPr>
          <w:rFonts w:eastAsia="SimSun"/>
        </w:rPr>
        <w:t xml:space="preserve"> </w:t>
      </w:r>
      <w:r w:rsidRPr="00903117">
        <w:rPr>
          <w:rFonts w:eastAsia="SimSun"/>
          <w:i/>
        </w:rPr>
        <w:t>t420</w:t>
      </w:r>
      <w:r w:rsidRPr="00903117">
        <w:rPr>
          <w:rFonts w:eastAsia="SimSun"/>
        </w:rPr>
        <w:t xml:space="preserve"> </w:t>
      </w:r>
      <w:r w:rsidR="0080101C">
        <w:rPr>
          <w:rFonts w:eastAsia="SimSun"/>
        </w:rPr>
        <w:t>contained in the</w:t>
      </w:r>
      <w:r w:rsidR="009F6AF5">
        <w:rPr>
          <w:rFonts w:eastAsia="SimSun"/>
        </w:rPr>
        <w:t xml:space="preserve"> </w:t>
      </w:r>
      <w:proofErr w:type="spellStart"/>
      <w:r w:rsidRPr="00903117">
        <w:rPr>
          <w:rFonts w:eastAsia="SimSun"/>
          <w:i/>
        </w:rPr>
        <w:t>CellGroupConfig</w:t>
      </w:r>
      <w:proofErr w:type="spellEnd"/>
      <w:r w:rsidRPr="00903117">
        <w:rPr>
          <w:rFonts w:eastAsia="SimSun"/>
        </w:rPr>
        <w:t xml:space="preserve"> IE defined in TS 38.331 [8]</w:t>
      </w:r>
    </w:p>
    <w:p w:rsidR="005D17CD" w:rsidRDefault="00EA5509" w:rsidP="00EA5509">
      <w:pPr>
        <w:pStyle w:val="Heading4"/>
        <w:rPr>
          <w:rFonts w:eastAsia="SimSun"/>
        </w:rPr>
      </w:pPr>
      <w:r>
        <w:rPr>
          <w:rFonts w:eastAsia="SimSun"/>
        </w:rPr>
        <w:t>3.2.1.</w:t>
      </w:r>
      <w:r w:rsidR="00923C28">
        <w:rPr>
          <w:rFonts w:eastAsia="SimSun"/>
        </w:rPr>
        <w:t>3</w:t>
      </w:r>
      <w:r>
        <w:rPr>
          <w:rFonts w:eastAsia="SimSun"/>
        </w:rPr>
        <w:tab/>
        <w:t>Editorial changes to reflect the guidelines</w:t>
      </w: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9.2.2.1 UE CONTEXT SETUP REQUEST</w:t>
            </w:r>
            <w:r w:rsidR="001E40BF">
              <w:rPr>
                <w:rFonts w:eastAsia="SimSun"/>
              </w:rPr>
              <w:t xml:space="preserve"> (2 places), and</w:t>
            </w:r>
          </w:p>
          <w:p w:rsidR="001E40BF" w:rsidRDefault="001E40BF" w:rsidP="00576FA8">
            <w:pPr>
              <w:tabs>
                <w:tab w:val="left" w:pos="1100"/>
              </w:tabs>
              <w:rPr>
                <w:rFonts w:eastAsia="SimSun"/>
              </w:rPr>
            </w:pPr>
            <w:r>
              <w:rPr>
                <w:rFonts w:eastAsia="SimSun"/>
              </w:rPr>
              <w:t>9.3.1.277 SDT Bearer Configuration Info</w:t>
            </w:r>
          </w:p>
        </w:tc>
      </w:tr>
      <w:tr w:rsidR="005D17CD" w:rsidTr="00576FA8">
        <w:tc>
          <w:tcPr>
            <w:tcW w:w="8306" w:type="dxa"/>
            <w:shd w:val="clear" w:color="auto" w:fill="auto"/>
          </w:tcPr>
          <w:p w:rsidR="005D17CD" w:rsidRPr="00EA5FA7" w:rsidRDefault="005D17CD" w:rsidP="00576FA8">
            <w:pPr>
              <w:pStyle w:val="TAL"/>
              <w:ind w:left="420"/>
            </w:pPr>
            <w:r w:rsidRPr="00AE3D0F">
              <w:rPr>
                <w:rFonts w:eastAsia="SimSun"/>
              </w:rPr>
              <w:t>RLC-</w:t>
            </w:r>
            <w:proofErr w:type="spellStart"/>
            <w:r w:rsidRPr="00AE3D0F">
              <w:rPr>
                <w:rFonts w:eastAsia="SimSun"/>
              </w:rPr>
              <w:t>BearerConfig</w:t>
            </w:r>
            <w:proofErr w:type="spellEnd"/>
            <w:r w:rsidRPr="00AE3D0F">
              <w:rPr>
                <w:rFonts w:eastAsia="SimSun"/>
              </w:rPr>
              <w:t xml:space="preserve"> IE defined in subclause 6.3.2 of TS 38.331 [8]</w:t>
            </w:r>
          </w:p>
        </w:tc>
      </w:tr>
    </w:tbl>
    <w:p w:rsidR="005D17CD" w:rsidRDefault="005D17CD" w:rsidP="005D17CD">
      <w:pPr>
        <w:tabs>
          <w:tab w:val="left" w:pos="1100"/>
        </w:tabs>
        <w:rPr>
          <w:rFonts w:eastAsia="SimSun"/>
        </w:rPr>
      </w:pPr>
      <w:r>
        <w:rPr>
          <w:rFonts w:eastAsia="SimSun"/>
        </w:rPr>
        <w:t>This reference is an IE in 38.331. New preamble/formatting applied:</w:t>
      </w:r>
    </w:p>
    <w:p w:rsidR="005D17CD" w:rsidRPr="009F6AF5" w:rsidRDefault="005D17CD" w:rsidP="009F6AF5">
      <w:pPr>
        <w:pStyle w:val="ListParagraph"/>
        <w:numPr>
          <w:ilvl w:val="0"/>
          <w:numId w:val="14"/>
        </w:numPr>
        <w:tabs>
          <w:tab w:val="left" w:pos="1100"/>
        </w:tabs>
        <w:rPr>
          <w:rFonts w:eastAsia="SimSun"/>
        </w:rPr>
      </w:pPr>
      <w:r w:rsidRPr="009F6AF5">
        <w:rPr>
          <w:rFonts w:eastAsia="SimSun"/>
        </w:rPr>
        <w:t xml:space="preserve">Includes the </w:t>
      </w:r>
      <w:r w:rsidRPr="009F6AF5">
        <w:rPr>
          <w:rFonts w:eastAsia="SimSun"/>
          <w:i/>
        </w:rPr>
        <w:t>RLC-</w:t>
      </w:r>
      <w:proofErr w:type="spellStart"/>
      <w:r w:rsidRPr="009F6AF5">
        <w:rPr>
          <w:rFonts w:eastAsia="SimSun"/>
          <w:i/>
        </w:rPr>
        <w:t>BearerConfig</w:t>
      </w:r>
      <w:proofErr w:type="spellEnd"/>
      <w:r w:rsidRPr="009F6AF5">
        <w:rPr>
          <w:rFonts w:eastAsia="SimSun"/>
        </w:rPr>
        <w:t xml:space="preserve"> IE defined in subclause 6.3.2 of TS 38.331 [8]</w:t>
      </w:r>
    </w:p>
    <w:p w:rsidR="005D17CD" w:rsidRDefault="005D17CD"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D25B07" w:rsidRDefault="005D17CD" w:rsidP="00576FA8">
            <w:pPr>
              <w:tabs>
                <w:tab w:val="left" w:pos="1100"/>
              </w:tabs>
              <w:rPr>
                <w:rFonts w:eastAsia="SimSun"/>
              </w:rPr>
            </w:pPr>
            <w:r>
              <w:rPr>
                <w:rFonts w:eastAsia="SimSun"/>
              </w:rPr>
              <w:t>9.2.2.1 UE CONTEXT SETUP REQUEST</w:t>
            </w:r>
            <w:r w:rsidR="00D25B07">
              <w:rPr>
                <w:rFonts w:eastAsia="SimSun"/>
              </w:rPr>
              <w:t xml:space="preserve">, </w:t>
            </w:r>
          </w:p>
          <w:p w:rsidR="005D17CD" w:rsidRDefault="00D25B07" w:rsidP="00576FA8">
            <w:pPr>
              <w:tabs>
                <w:tab w:val="left" w:pos="1100"/>
              </w:tabs>
              <w:rPr>
                <w:rFonts w:eastAsia="SimSun"/>
              </w:rPr>
            </w:pPr>
            <w:r>
              <w:rPr>
                <w:rFonts w:eastAsia="SimSun"/>
              </w:rPr>
              <w:t xml:space="preserve">9.2.2.7 UE CONTEXT MODIFICATION REQUEST, and </w:t>
            </w:r>
          </w:p>
          <w:p w:rsidR="00D25B07" w:rsidRDefault="00D25B07" w:rsidP="00576FA8">
            <w:pPr>
              <w:tabs>
                <w:tab w:val="left" w:pos="1100"/>
              </w:tabs>
              <w:rPr>
                <w:rFonts w:eastAsia="SimSun"/>
              </w:rPr>
            </w:pPr>
            <w:r>
              <w:rPr>
                <w:rFonts w:eastAsia="SimSun"/>
              </w:rPr>
              <w:t>9.2.2.11 UE CONTEXT MODIFICATION CONFIRM</w:t>
            </w:r>
          </w:p>
        </w:tc>
      </w:tr>
      <w:tr w:rsidR="005D17CD" w:rsidTr="00576FA8">
        <w:tc>
          <w:tcPr>
            <w:tcW w:w="8306" w:type="dxa"/>
            <w:shd w:val="clear" w:color="auto" w:fill="auto"/>
          </w:tcPr>
          <w:p w:rsidR="005D17CD" w:rsidRPr="00EA5FA7" w:rsidRDefault="005D17CD" w:rsidP="00576FA8">
            <w:pPr>
              <w:pStyle w:val="TAL"/>
              <w:ind w:left="420"/>
            </w:pPr>
            <w:r w:rsidRPr="00EA5FA7">
              <w:t xml:space="preserve">Includes the </w:t>
            </w:r>
            <w:r w:rsidRPr="00EA5FA7">
              <w:rPr>
                <w:i/>
              </w:rPr>
              <w:t>DL-DCCH-Message</w:t>
            </w:r>
            <w:r w:rsidRPr="00EA5FA7">
              <w:t xml:space="preserve"> IE as defined in subclause 6.2 of TS 38.331 [8]</w:t>
            </w:r>
            <w:r w:rsidRPr="00EA5FA7">
              <w:rPr>
                <w:rFonts w:eastAsia="SimSun"/>
                <w:lang w:eastAsia="zh-CN"/>
              </w:rPr>
              <w:t>, encapsulated in a PDCP PDU</w:t>
            </w:r>
            <w:r w:rsidRPr="00EA5FA7">
              <w:t>.</w:t>
            </w:r>
          </w:p>
        </w:tc>
      </w:tr>
    </w:tbl>
    <w:p w:rsidR="00D25B07" w:rsidRDefault="00D25B07" w:rsidP="005D17CD">
      <w:pPr>
        <w:tabs>
          <w:tab w:val="left" w:pos="1100"/>
        </w:tabs>
        <w:rPr>
          <w:rFonts w:eastAsia="SimSun"/>
        </w:rPr>
      </w:pPr>
      <w:r>
        <w:rPr>
          <w:rFonts w:eastAsia="SimSun"/>
        </w:rPr>
        <w:t>This reference is a message</w:t>
      </w:r>
      <w:r w:rsidR="001E40BF">
        <w:rPr>
          <w:rFonts w:eastAsia="SimSun"/>
        </w:rPr>
        <w:t xml:space="preserve"> and not an IE</w:t>
      </w:r>
      <w:r>
        <w:rPr>
          <w:rFonts w:eastAsia="SimSun"/>
        </w:rPr>
        <w:t xml:space="preserve"> in 38.331. Proposed correction:</w:t>
      </w:r>
    </w:p>
    <w:p w:rsidR="00D25B07" w:rsidRPr="00D25B07" w:rsidRDefault="00D25B07" w:rsidP="00181C8D">
      <w:pPr>
        <w:pStyle w:val="ListParagraph"/>
        <w:numPr>
          <w:ilvl w:val="0"/>
          <w:numId w:val="12"/>
        </w:numPr>
        <w:tabs>
          <w:tab w:val="left" w:pos="1100"/>
        </w:tabs>
        <w:rPr>
          <w:rFonts w:eastAsia="SimSun"/>
        </w:rPr>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rFonts w:eastAsia="SimSun"/>
          <w:lang w:eastAsia="zh-CN"/>
        </w:rPr>
        <w:t>, encapsulated in a PDCP PDU</w:t>
      </w:r>
      <w:r w:rsidRPr="00EA5FA7">
        <w:t>.</w:t>
      </w:r>
    </w:p>
    <w:p w:rsidR="00D25B07" w:rsidRDefault="00D25B07"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9.2.2.5 UE CONTEXT RELEASE COMMAND</w:t>
            </w:r>
            <w:r w:rsidR="001E40BF">
              <w:rPr>
                <w:rFonts w:eastAsia="SimSun"/>
              </w:rPr>
              <w:t xml:space="preserve"> and</w:t>
            </w:r>
          </w:p>
          <w:p w:rsidR="001E40BF" w:rsidRDefault="001E40BF" w:rsidP="00576FA8">
            <w:pPr>
              <w:tabs>
                <w:tab w:val="left" w:pos="1100"/>
              </w:tabs>
              <w:rPr>
                <w:rFonts w:eastAsia="SimSun"/>
              </w:rPr>
            </w:pPr>
            <w:r>
              <w:rPr>
                <w:rFonts w:eastAsia="SimSun"/>
              </w:rPr>
              <w:t>9.2.3.2 DL RRC MESSAGE TRANSFER</w:t>
            </w:r>
          </w:p>
        </w:tc>
      </w:tr>
      <w:tr w:rsidR="005D17CD" w:rsidTr="00576FA8">
        <w:tc>
          <w:tcPr>
            <w:tcW w:w="8306" w:type="dxa"/>
            <w:shd w:val="clear" w:color="auto" w:fill="auto"/>
          </w:tcPr>
          <w:p w:rsidR="005D17CD" w:rsidRPr="00EA5FA7" w:rsidRDefault="005D17CD" w:rsidP="00576FA8">
            <w:pPr>
              <w:pStyle w:val="TAL"/>
              <w:ind w:left="420"/>
            </w:pPr>
            <w:r w:rsidRPr="00EA5FA7">
              <w:t xml:space="preserve">Includes the </w:t>
            </w:r>
            <w:r w:rsidRPr="00EA5FA7">
              <w:rPr>
                <w:i/>
                <w:iCs/>
              </w:rPr>
              <w:t>DL-DCCH-Message</w:t>
            </w:r>
            <w:r w:rsidRPr="00EA5FA7">
              <w:t xml:space="preserve"> IE</w:t>
            </w:r>
            <w:r w:rsidRPr="00EA5FA7">
              <w:rPr>
                <w:rFonts w:eastAsia="SimSun"/>
                <w:lang w:eastAsia="zh-CN"/>
              </w:rPr>
              <w:t xml:space="preserve"> as defined in subclause 6.2 of TS 38.331 </w:t>
            </w:r>
            <w:r w:rsidRPr="00EA5FA7">
              <w:t>[8]</w:t>
            </w:r>
            <w:r w:rsidRPr="00EA5FA7">
              <w:rPr>
                <w:rFonts w:eastAsia="SimSun"/>
                <w:lang w:eastAsia="zh-CN"/>
              </w:rPr>
              <w:t xml:space="preserve"> encapsulated in a PDCP PDU,</w:t>
            </w:r>
            <w:r w:rsidRPr="00EA5FA7">
              <w:t xml:space="preserve"> or the</w:t>
            </w:r>
            <w:r w:rsidRPr="00EA5FA7">
              <w:rPr>
                <w:i/>
                <w:iCs/>
              </w:rPr>
              <w:t xml:space="preserve"> DL-CCCH-Message</w:t>
            </w:r>
            <w:r w:rsidRPr="00EA5FA7">
              <w:t xml:space="preserve"> IE as defined in subclause 6.2 of TS 38.331 [8].</w:t>
            </w:r>
          </w:p>
        </w:tc>
      </w:tr>
    </w:tbl>
    <w:p w:rsidR="00D25B07" w:rsidRDefault="00D25B07" w:rsidP="00D25B07">
      <w:pPr>
        <w:tabs>
          <w:tab w:val="left" w:pos="1100"/>
        </w:tabs>
        <w:rPr>
          <w:rFonts w:eastAsia="SimSun"/>
        </w:rPr>
      </w:pPr>
      <w:r>
        <w:rPr>
          <w:rFonts w:eastAsia="SimSun"/>
        </w:rPr>
        <w:t>This reference is a message</w:t>
      </w:r>
      <w:r w:rsidR="001E40BF" w:rsidRPr="001E40BF">
        <w:rPr>
          <w:rFonts w:eastAsia="SimSun"/>
        </w:rPr>
        <w:t xml:space="preserve"> </w:t>
      </w:r>
      <w:r w:rsidR="001E40BF">
        <w:rPr>
          <w:rFonts w:eastAsia="SimSun"/>
        </w:rPr>
        <w:t>and not an IE in</w:t>
      </w:r>
      <w:r>
        <w:rPr>
          <w:rFonts w:eastAsia="SimSun"/>
        </w:rPr>
        <w:t xml:space="preserve"> 38.331. Proposed correction (2 places):</w:t>
      </w:r>
    </w:p>
    <w:p w:rsidR="00D25B07" w:rsidRPr="00D25B07" w:rsidRDefault="00D25B07" w:rsidP="00181C8D">
      <w:pPr>
        <w:pStyle w:val="ListParagraph"/>
        <w:numPr>
          <w:ilvl w:val="0"/>
          <w:numId w:val="13"/>
        </w:numPr>
        <w:tabs>
          <w:tab w:val="left" w:pos="1100"/>
        </w:tabs>
        <w:rPr>
          <w:rFonts w:eastAsia="SimSun"/>
        </w:rPr>
      </w:pPr>
      <w:r w:rsidRPr="00EA5FA7">
        <w:lastRenderedPageBreak/>
        <w:t xml:space="preserve">Includes the </w:t>
      </w:r>
      <w:r w:rsidRPr="00D25B07">
        <w:rPr>
          <w:i/>
          <w:iCs/>
        </w:rPr>
        <w:t>DL-DCCH-Message</w:t>
      </w:r>
      <w:r w:rsidRPr="00EA5FA7">
        <w:t xml:space="preserve"> </w:t>
      </w:r>
      <w:r>
        <w:t>message</w:t>
      </w:r>
      <w:r w:rsidRPr="00D25B07">
        <w:rPr>
          <w:rFonts w:eastAsia="SimSun"/>
          <w:lang w:eastAsia="zh-CN"/>
        </w:rPr>
        <w:t xml:space="preserve"> as defined in subclause 6.2 of TS 38.331 </w:t>
      </w:r>
      <w:r w:rsidRPr="00EA5FA7">
        <w:t>[8]</w:t>
      </w:r>
      <w:r w:rsidRPr="00D25B07">
        <w:rPr>
          <w:rFonts w:eastAsia="SimSun"/>
          <w:lang w:eastAsia="zh-CN"/>
        </w:rPr>
        <w:t xml:space="preserve"> encapsulated in a PDCP PDU,</w:t>
      </w:r>
      <w:r w:rsidRPr="00EA5FA7">
        <w:t xml:space="preserve"> or the</w:t>
      </w:r>
      <w:r w:rsidRPr="00D25B07">
        <w:rPr>
          <w:i/>
          <w:iCs/>
        </w:rPr>
        <w:t xml:space="preserve"> DL-CCCH-Message</w:t>
      </w:r>
      <w:r w:rsidRPr="00EA5FA7">
        <w:t xml:space="preserve"> </w:t>
      </w:r>
      <w:r>
        <w:t>message</w:t>
      </w:r>
      <w:r w:rsidRPr="00EA5FA7">
        <w:t xml:space="preserve"> as defined in subclause 6.2 of TS 38.331 [8].</w:t>
      </w:r>
    </w:p>
    <w:p w:rsidR="005D17CD" w:rsidRDefault="005D17CD"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9.2.3.1 INITIAL UL RRC MESSAGE TRANSFER</w:t>
            </w:r>
          </w:p>
        </w:tc>
      </w:tr>
      <w:tr w:rsidR="005D17CD" w:rsidTr="00576FA8">
        <w:tc>
          <w:tcPr>
            <w:tcW w:w="8306" w:type="dxa"/>
            <w:shd w:val="clear" w:color="auto" w:fill="auto"/>
          </w:tcPr>
          <w:p w:rsidR="005D17CD" w:rsidRPr="00EA5FA7" w:rsidRDefault="005D17CD" w:rsidP="00576FA8">
            <w:pPr>
              <w:pStyle w:val="TAL"/>
              <w:ind w:left="420"/>
            </w:pPr>
            <w:r w:rsidRPr="00EA5FA7">
              <w:t xml:space="preserve">Includes the </w:t>
            </w:r>
            <w:r w:rsidRPr="00EA5FA7">
              <w:rPr>
                <w:i/>
                <w:iCs/>
              </w:rPr>
              <w:t>UL-CCCH-Message</w:t>
            </w:r>
            <w:r w:rsidRPr="00EA5FA7">
              <w:t xml:space="preserve"> IE </w:t>
            </w:r>
            <w:r w:rsidRPr="00212A34">
              <w:t xml:space="preserve">or </w:t>
            </w:r>
            <w:r w:rsidRPr="00212A34">
              <w:rPr>
                <w:i/>
              </w:rPr>
              <w:t>UL-CCCH1-Message</w:t>
            </w:r>
            <w:r w:rsidRPr="00212A34">
              <w:t xml:space="preserve"> IE</w:t>
            </w:r>
            <w:r w:rsidRPr="00EA5FA7">
              <w:t xml:space="preserve"> as defined in subclause 6.2 of TS 38.331 [8].</w:t>
            </w:r>
          </w:p>
        </w:tc>
      </w:tr>
    </w:tbl>
    <w:p w:rsidR="00D25B07" w:rsidRDefault="005740E2" w:rsidP="00D25B07">
      <w:pPr>
        <w:tabs>
          <w:tab w:val="left" w:pos="1100"/>
        </w:tabs>
        <w:rPr>
          <w:rFonts w:eastAsia="SimSun"/>
        </w:rPr>
      </w:pPr>
      <w:r>
        <w:rPr>
          <w:rFonts w:eastAsia="SimSun"/>
        </w:rPr>
        <w:t>This reference is a message</w:t>
      </w:r>
      <w:r w:rsidRPr="001E40BF">
        <w:rPr>
          <w:rFonts w:eastAsia="SimSun"/>
        </w:rPr>
        <w:t xml:space="preserve"> </w:t>
      </w:r>
      <w:r>
        <w:rPr>
          <w:rFonts w:eastAsia="SimSun"/>
        </w:rPr>
        <w:t>and not an IE in 38.331.</w:t>
      </w:r>
      <w:r w:rsidR="00D25B07">
        <w:rPr>
          <w:rFonts w:eastAsia="SimSun"/>
        </w:rPr>
        <w:t xml:space="preserve"> Proposed correction:</w:t>
      </w:r>
    </w:p>
    <w:p w:rsidR="00D25B07" w:rsidRPr="00D25B07" w:rsidRDefault="00D25B07" w:rsidP="00181C8D">
      <w:pPr>
        <w:pStyle w:val="ListParagraph"/>
        <w:numPr>
          <w:ilvl w:val="0"/>
          <w:numId w:val="13"/>
        </w:numPr>
        <w:tabs>
          <w:tab w:val="left" w:pos="1100"/>
        </w:tabs>
        <w:rPr>
          <w:rFonts w:eastAsia="SimSun"/>
        </w:rPr>
      </w:pPr>
      <w:r w:rsidRPr="00EA5FA7">
        <w:t xml:space="preserve">Includes the </w:t>
      </w:r>
      <w:r w:rsidRPr="00D25B07">
        <w:rPr>
          <w:i/>
          <w:iCs/>
        </w:rPr>
        <w:t>UL-CCCH-Message</w:t>
      </w:r>
      <w:r w:rsidRPr="00EA5FA7">
        <w:t xml:space="preserve"> </w:t>
      </w:r>
      <w:r>
        <w:t>message</w:t>
      </w:r>
      <w:r w:rsidRPr="00EA5FA7">
        <w:t xml:space="preserve"> </w:t>
      </w:r>
      <w:r w:rsidRPr="00212A34">
        <w:t xml:space="preserve">or </w:t>
      </w:r>
      <w:r w:rsidRPr="00D25B07">
        <w:rPr>
          <w:i/>
        </w:rPr>
        <w:t>UL-CCCH1-Message</w:t>
      </w:r>
      <w:r w:rsidRPr="00212A34">
        <w:t xml:space="preserve"> </w:t>
      </w:r>
      <w:r>
        <w:t>message</w:t>
      </w:r>
      <w:r w:rsidRPr="00EA5FA7">
        <w:t xml:space="preserve"> as defined in subclause 6.2 of TS 38.331 [8].</w:t>
      </w: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9.2.3.1 INITIAL UL RRC MESSAGE TRANSFER</w:t>
            </w:r>
            <w:r w:rsidR="001E40BF">
              <w:rPr>
                <w:rFonts w:eastAsia="SimSun"/>
              </w:rPr>
              <w:t xml:space="preserve"> </w:t>
            </w:r>
          </w:p>
        </w:tc>
      </w:tr>
      <w:tr w:rsidR="005D17CD" w:rsidTr="00576FA8">
        <w:tc>
          <w:tcPr>
            <w:tcW w:w="8306" w:type="dxa"/>
            <w:shd w:val="clear" w:color="auto" w:fill="auto"/>
          </w:tcPr>
          <w:p w:rsidR="005D17CD" w:rsidRPr="00EA5FA7" w:rsidRDefault="005D17CD" w:rsidP="00576FA8">
            <w:pPr>
              <w:pStyle w:val="TAL"/>
              <w:ind w:left="420"/>
            </w:pPr>
            <w:proofErr w:type="spellStart"/>
            <w:r w:rsidRPr="00EA5FA7">
              <w:rPr>
                <w:i/>
              </w:rPr>
              <w:t>CellGroupConfig</w:t>
            </w:r>
            <w:proofErr w:type="spellEnd"/>
            <w:r w:rsidRPr="00EA5FA7">
              <w:t xml:space="preserve"> IE as defined in subclause 6.3.2 in TS 38.331 [8]. </w:t>
            </w:r>
          </w:p>
        </w:tc>
      </w:tr>
    </w:tbl>
    <w:p w:rsidR="00D25B07" w:rsidRDefault="00D25B07" w:rsidP="00D25B07">
      <w:pPr>
        <w:tabs>
          <w:tab w:val="left" w:pos="1100"/>
        </w:tabs>
        <w:rPr>
          <w:rFonts w:eastAsia="SimSun"/>
        </w:rPr>
      </w:pPr>
      <w:r>
        <w:rPr>
          <w:rFonts w:eastAsia="SimSun"/>
        </w:rPr>
        <w:t>This reference is an IE in 38.331. New preamble applied:</w:t>
      </w:r>
    </w:p>
    <w:p w:rsidR="00D25B07" w:rsidRPr="00D25B07" w:rsidRDefault="00D25B07" w:rsidP="00181C8D">
      <w:pPr>
        <w:pStyle w:val="ListParagraph"/>
        <w:numPr>
          <w:ilvl w:val="0"/>
          <w:numId w:val="13"/>
        </w:numPr>
        <w:tabs>
          <w:tab w:val="left" w:pos="1100"/>
        </w:tabs>
        <w:rPr>
          <w:rFonts w:eastAsia="SimSun"/>
        </w:rPr>
      </w:pPr>
      <w:r>
        <w:t>Include</w:t>
      </w:r>
      <w:r w:rsidR="002F13EA">
        <w:t>s</w:t>
      </w:r>
      <w:r>
        <w:t xml:space="preserve"> the </w:t>
      </w:r>
      <w:proofErr w:type="spellStart"/>
      <w:r w:rsidRPr="00D25B07">
        <w:rPr>
          <w:i/>
        </w:rPr>
        <w:t>CellGroupConfig</w:t>
      </w:r>
      <w:proofErr w:type="spellEnd"/>
      <w:r w:rsidRPr="00EA5FA7">
        <w:t xml:space="preserve"> IE as defined in subclause 6.3.2 in TS 38.331 [8].</w:t>
      </w:r>
    </w:p>
    <w:p w:rsidR="00D25B07" w:rsidRPr="00D25B07" w:rsidRDefault="00D25B07" w:rsidP="00D25B07">
      <w:pPr>
        <w:pStyle w:val="ListParagraph"/>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9.2.3.1 INITIAL UL RRC MESSAGE TRANSFER</w:t>
            </w:r>
          </w:p>
        </w:tc>
      </w:tr>
      <w:tr w:rsidR="005D17CD" w:rsidTr="00576FA8">
        <w:tc>
          <w:tcPr>
            <w:tcW w:w="8306" w:type="dxa"/>
            <w:shd w:val="clear" w:color="auto" w:fill="auto"/>
          </w:tcPr>
          <w:p w:rsidR="005D17CD" w:rsidRPr="00EA5FA7" w:rsidRDefault="005D17CD" w:rsidP="00576FA8">
            <w:pPr>
              <w:pStyle w:val="TAL"/>
              <w:ind w:left="420"/>
              <w:rPr>
                <w:i/>
              </w:rPr>
            </w:pPr>
            <w:r w:rsidRPr="00EA5FA7">
              <w:t xml:space="preserve">Includes the </w:t>
            </w:r>
            <w:r w:rsidRPr="00EA5FA7">
              <w:rPr>
                <w:i/>
                <w:iCs/>
              </w:rPr>
              <w:t>UL-DCCH-Message</w:t>
            </w:r>
            <w:r w:rsidRPr="00EA5FA7">
              <w:t xml:space="preserve"> IE including the </w:t>
            </w:r>
            <w:proofErr w:type="spellStart"/>
            <w:r w:rsidRPr="00EA5FA7">
              <w:t>RRCSetupComplete</w:t>
            </w:r>
            <w:proofErr w:type="spellEnd"/>
            <w:r w:rsidRPr="00EA5FA7">
              <w:t xml:space="preserve"> message, as defined in subclause 6.2 of TS 38.331 [8].</w:t>
            </w:r>
          </w:p>
        </w:tc>
      </w:tr>
    </w:tbl>
    <w:p w:rsidR="00D25B07" w:rsidRDefault="005740E2" w:rsidP="00D25B07">
      <w:pPr>
        <w:tabs>
          <w:tab w:val="left" w:pos="1100"/>
        </w:tabs>
        <w:rPr>
          <w:rFonts w:eastAsia="SimSun"/>
        </w:rPr>
      </w:pPr>
      <w:r>
        <w:rPr>
          <w:rFonts w:eastAsia="SimSun"/>
        </w:rPr>
        <w:t>This reference is a message</w:t>
      </w:r>
      <w:r w:rsidRPr="001E40BF">
        <w:rPr>
          <w:rFonts w:eastAsia="SimSun"/>
        </w:rPr>
        <w:t xml:space="preserve"> </w:t>
      </w:r>
      <w:r>
        <w:rPr>
          <w:rFonts w:eastAsia="SimSun"/>
        </w:rPr>
        <w:t>and not an IE in 38.331.</w:t>
      </w:r>
      <w:r w:rsidR="00D25B07">
        <w:rPr>
          <w:rFonts w:eastAsia="SimSun"/>
        </w:rPr>
        <w:t xml:space="preserve"> Proposed correction:</w:t>
      </w:r>
    </w:p>
    <w:p w:rsidR="00D25B07" w:rsidRPr="00D25B07" w:rsidRDefault="00D25B07" w:rsidP="00181C8D">
      <w:pPr>
        <w:pStyle w:val="ListParagraph"/>
        <w:numPr>
          <w:ilvl w:val="0"/>
          <w:numId w:val="13"/>
        </w:numPr>
        <w:tabs>
          <w:tab w:val="left" w:pos="1100"/>
        </w:tabs>
        <w:rPr>
          <w:rFonts w:eastAsia="SimSun"/>
        </w:rPr>
      </w:pPr>
      <w:r w:rsidRPr="00EA5FA7">
        <w:t xml:space="preserve">Includes the </w:t>
      </w:r>
      <w:r w:rsidRPr="00D25B07">
        <w:rPr>
          <w:i/>
          <w:iCs/>
        </w:rPr>
        <w:t>UL-DCCH-Message</w:t>
      </w:r>
      <w:r w:rsidRPr="00EA5FA7">
        <w:t xml:space="preserve"> </w:t>
      </w:r>
      <w:r>
        <w:t>message</w:t>
      </w:r>
      <w:r w:rsidRPr="00EA5FA7">
        <w:t xml:space="preserve"> including the </w:t>
      </w:r>
      <w:proofErr w:type="spellStart"/>
      <w:r w:rsidRPr="00970128">
        <w:rPr>
          <w:i/>
        </w:rPr>
        <w:t>RRCSetupComplete</w:t>
      </w:r>
      <w:proofErr w:type="spellEnd"/>
      <w:r w:rsidRPr="00EA5FA7">
        <w:t xml:space="preserve"> message, as defined in subclause 6.2 of TS 38.331 [8].</w:t>
      </w:r>
    </w:p>
    <w:p w:rsidR="005D17CD" w:rsidRPr="001E40BF" w:rsidRDefault="005D17CD" w:rsidP="001E40BF">
      <w:pPr>
        <w:tabs>
          <w:tab w:val="left" w:pos="1100"/>
        </w:tabs>
        <w:ind w:left="360"/>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9.2.3.2 DL RRC MESSAGE TRANSFER</w:t>
            </w:r>
          </w:p>
        </w:tc>
      </w:tr>
      <w:tr w:rsidR="005D17CD" w:rsidTr="00576FA8">
        <w:tc>
          <w:tcPr>
            <w:tcW w:w="8306" w:type="dxa"/>
            <w:shd w:val="clear" w:color="auto" w:fill="auto"/>
          </w:tcPr>
          <w:p w:rsidR="005D17CD" w:rsidRPr="00EA5FA7" w:rsidRDefault="005D17CD" w:rsidP="00576FA8">
            <w:pPr>
              <w:pStyle w:val="TAL"/>
              <w:ind w:left="420"/>
              <w:rPr>
                <w:rFonts w:cs="Arial"/>
                <w:szCs w:val="18"/>
              </w:rPr>
            </w:pPr>
            <w:r w:rsidRPr="00EA5FA7">
              <w:t xml:space="preserve">Includes the </w:t>
            </w:r>
            <w:r w:rsidRPr="00EA5FA7">
              <w:rPr>
                <w:i/>
                <w:iCs/>
              </w:rPr>
              <w:t>UL-</w:t>
            </w:r>
            <w:r>
              <w:rPr>
                <w:rFonts w:hint="eastAsia"/>
                <w:i/>
                <w:iCs/>
                <w:lang w:eastAsia="zh-CN"/>
              </w:rPr>
              <w:t>C</w:t>
            </w:r>
            <w:r w:rsidRPr="00EA5FA7">
              <w:rPr>
                <w:i/>
                <w:iCs/>
              </w:rPr>
              <w:t>CCH-Message</w:t>
            </w:r>
            <w:r w:rsidRPr="00EA5FA7">
              <w:t xml:space="preserve"> IE as defined in subclause 6.2 of TS 38.331 [8].</w:t>
            </w:r>
          </w:p>
        </w:tc>
      </w:tr>
    </w:tbl>
    <w:p w:rsidR="005740E2" w:rsidRDefault="005740E2" w:rsidP="005740E2">
      <w:pPr>
        <w:tabs>
          <w:tab w:val="left" w:pos="1100"/>
        </w:tabs>
        <w:rPr>
          <w:rFonts w:eastAsia="SimSun"/>
        </w:rPr>
      </w:pPr>
      <w:r>
        <w:rPr>
          <w:rFonts w:eastAsia="SimSun"/>
        </w:rPr>
        <w:t>This reference is a message</w:t>
      </w:r>
      <w:r w:rsidRPr="001E40BF">
        <w:rPr>
          <w:rFonts w:eastAsia="SimSun"/>
        </w:rPr>
        <w:t xml:space="preserve"> </w:t>
      </w:r>
      <w:r>
        <w:rPr>
          <w:rFonts w:eastAsia="SimSun"/>
        </w:rPr>
        <w:t>and not an IE in 38.331. Proposed correction:</w:t>
      </w:r>
    </w:p>
    <w:p w:rsidR="005740E2" w:rsidRPr="005740E2" w:rsidRDefault="005740E2" w:rsidP="00181C8D">
      <w:pPr>
        <w:pStyle w:val="ListParagraph"/>
        <w:numPr>
          <w:ilvl w:val="0"/>
          <w:numId w:val="13"/>
        </w:numPr>
        <w:tabs>
          <w:tab w:val="left" w:pos="1100"/>
        </w:tabs>
        <w:rPr>
          <w:rFonts w:eastAsia="SimSun"/>
        </w:rPr>
      </w:pPr>
      <w:r w:rsidRPr="00EA5FA7">
        <w:t xml:space="preserve">Includes the </w:t>
      </w:r>
      <w:r w:rsidRPr="005740E2">
        <w:rPr>
          <w:i/>
          <w:iCs/>
        </w:rPr>
        <w:t>UL-</w:t>
      </w:r>
      <w:r w:rsidRPr="005740E2">
        <w:rPr>
          <w:rFonts w:hint="eastAsia"/>
          <w:i/>
          <w:iCs/>
          <w:lang w:eastAsia="zh-CN"/>
        </w:rPr>
        <w:t>C</w:t>
      </w:r>
      <w:r w:rsidRPr="005740E2">
        <w:rPr>
          <w:i/>
          <w:iCs/>
        </w:rPr>
        <w:t>CCH-Message</w:t>
      </w:r>
      <w:r w:rsidRPr="00EA5FA7">
        <w:t xml:space="preserve"> </w:t>
      </w:r>
      <w:r>
        <w:t>message</w:t>
      </w:r>
      <w:r w:rsidRPr="00EA5FA7">
        <w:t xml:space="preserve"> as defined in subclause 6.2 of TS 38.331 [8].</w:t>
      </w:r>
    </w:p>
    <w:p w:rsidR="001E40BF" w:rsidRDefault="001E40BF"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9.2.3.3 UL RRC MESSAGE TRANSFER</w:t>
            </w:r>
          </w:p>
        </w:tc>
      </w:tr>
      <w:tr w:rsidR="005D17CD" w:rsidTr="00576FA8">
        <w:tc>
          <w:tcPr>
            <w:tcW w:w="8306" w:type="dxa"/>
            <w:shd w:val="clear" w:color="auto" w:fill="auto"/>
          </w:tcPr>
          <w:p w:rsidR="005D17CD" w:rsidRPr="00EA5FA7" w:rsidRDefault="005D17CD" w:rsidP="00576FA8">
            <w:pPr>
              <w:pStyle w:val="TAL"/>
              <w:ind w:left="420"/>
            </w:pPr>
            <w:r w:rsidRPr="00EA5FA7">
              <w:t xml:space="preserve">Includes the </w:t>
            </w:r>
            <w:r w:rsidRPr="00EA5FA7">
              <w:rPr>
                <w:i/>
                <w:iCs/>
              </w:rPr>
              <w:t>UL-DCCH-Message</w:t>
            </w:r>
            <w:r w:rsidRPr="00EA5FA7">
              <w:t xml:space="preserve"> IE as defined in subclause 6.2 of TS 38.331 [8]</w:t>
            </w:r>
            <w:r w:rsidRPr="00EA5FA7">
              <w:rPr>
                <w:rFonts w:eastAsia="SimSun"/>
                <w:lang w:eastAsia="zh-CN"/>
              </w:rPr>
              <w:t>, encapsulated in a PDCP PDU</w:t>
            </w:r>
            <w:r w:rsidRPr="00EA5FA7">
              <w:t>.</w:t>
            </w:r>
            <w:r>
              <w:t xml:space="preserve"> In case of CG-SDT, </w:t>
            </w:r>
            <w:r w:rsidRPr="00C7132F">
              <w:t xml:space="preserve">may include </w:t>
            </w:r>
            <w:r w:rsidRPr="00EA5FA7">
              <w:t xml:space="preserve">the </w:t>
            </w:r>
            <w:r w:rsidRPr="00EA5FA7">
              <w:rPr>
                <w:i/>
                <w:iCs/>
              </w:rPr>
              <w:t>UL-CCCH-Message</w:t>
            </w:r>
            <w:r w:rsidRPr="00EA5FA7">
              <w:t xml:space="preserve"> IE </w:t>
            </w:r>
            <w:r w:rsidRPr="00212A34">
              <w:t xml:space="preserve">or </w:t>
            </w:r>
            <w:r w:rsidRPr="00212A34">
              <w:rPr>
                <w:i/>
              </w:rPr>
              <w:t>UL-CCCH1-Message</w:t>
            </w:r>
            <w:r w:rsidRPr="00212A34">
              <w:t xml:space="preserve"> IE</w:t>
            </w:r>
            <w:r w:rsidRPr="00EA5FA7">
              <w:t xml:space="preserve"> as defined in subclause 6.2 of TS 38.331 [8].</w:t>
            </w:r>
          </w:p>
        </w:tc>
      </w:tr>
    </w:tbl>
    <w:p w:rsidR="005740E2" w:rsidRDefault="005740E2" w:rsidP="005740E2">
      <w:pPr>
        <w:tabs>
          <w:tab w:val="left" w:pos="1100"/>
        </w:tabs>
        <w:rPr>
          <w:rFonts w:eastAsia="SimSun"/>
        </w:rPr>
      </w:pPr>
      <w:r>
        <w:rPr>
          <w:rFonts w:eastAsia="SimSun"/>
        </w:rPr>
        <w:t>This reference is a message</w:t>
      </w:r>
      <w:r w:rsidRPr="001E40BF">
        <w:rPr>
          <w:rFonts w:eastAsia="SimSun"/>
        </w:rPr>
        <w:t xml:space="preserve"> </w:t>
      </w:r>
      <w:r>
        <w:rPr>
          <w:rFonts w:eastAsia="SimSun"/>
        </w:rPr>
        <w:t>and not an IE in 38.331. Proposed correction:</w:t>
      </w:r>
    </w:p>
    <w:p w:rsidR="005740E2" w:rsidRPr="005740E2" w:rsidRDefault="005740E2" w:rsidP="00181C8D">
      <w:pPr>
        <w:pStyle w:val="ListParagraph"/>
        <w:numPr>
          <w:ilvl w:val="0"/>
          <w:numId w:val="13"/>
        </w:numPr>
        <w:tabs>
          <w:tab w:val="left" w:pos="1100"/>
        </w:tabs>
        <w:rPr>
          <w:rFonts w:eastAsia="SimSun"/>
        </w:rPr>
      </w:pPr>
      <w:r w:rsidRPr="00EA5FA7">
        <w:t xml:space="preserve">Includes the </w:t>
      </w:r>
      <w:r w:rsidRPr="005740E2">
        <w:rPr>
          <w:i/>
          <w:iCs/>
        </w:rPr>
        <w:t>UL-DCCH-Message</w:t>
      </w:r>
      <w:r w:rsidRPr="00EA5FA7">
        <w:t xml:space="preserve"> </w:t>
      </w:r>
      <w:r>
        <w:t>message</w:t>
      </w:r>
      <w:r w:rsidRPr="00EA5FA7">
        <w:t xml:space="preserve"> as defined in subclause 6.2 of TS 38.331 [8]</w:t>
      </w:r>
      <w:r w:rsidRPr="005740E2">
        <w:rPr>
          <w:rFonts w:eastAsia="SimSun"/>
          <w:lang w:eastAsia="zh-CN"/>
        </w:rPr>
        <w:t>, encapsulated in a PDCP PDU</w:t>
      </w:r>
      <w:r w:rsidRPr="00EA5FA7">
        <w:t>.</w:t>
      </w:r>
      <w:r>
        <w:t xml:space="preserve"> In case of CG-SDT, </w:t>
      </w:r>
      <w:r w:rsidRPr="00C7132F">
        <w:t xml:space="preserve">may include </w:t>
      </w:r>
      <w:r w:rsidRPr="00EA5FA7">
        <w:t xml:space="preserve">the </w:t>
      </w:r>
      <w:r w:rsidRPr="005740E2">
        <w:rPr>
          <w:i/>
          <w:iCs/>
        </w:rPr>
        <w:t>UL-CCCH-Message</w:t>
      </w:r>
      <w:r w:rsidRPr="00EA5FA7">
        <w:t xml:space="preserve"> </w:t>
      </w:r>
      <w:r>
        <w:t>message</w:t>
      </w:r>
      <w:r w:rsidRPr="00EA5FA7">
        <w:t xml:space="preserve"> </w:t>
      </w:r>
      <w:r w:rsidRPr="00212A34">
        <w:t xml:space="preserve">or </w:t>
      </w:r>
      <w:r w:rsidRPr="005740E2">
        <w:rPr>
          <w:i/>
        </w:rPr>
        <w:t>UL-CCCH1-Message</w:t>
      </w:r>
      <w:r w:rsidRPr="00212A34">
        <w:t xml:space="preserve"> </w:t>
      </w:r>
      <w:r>
        <w:t>message</w:t>
      </w:r>
      <w:r w:rsidRPr="00EA5FA7">
        <w:t xml:space="preserve"> as defined in subclause 6.2 of TS 38.331 [8].</w:t>
      </w:r>
    </w:p>
    <w:p w:rsidR="005740E2" w:rsidRPr="005740E2" w:rsidRDefault="005740E2" w:rsidP="005740E2">
      <w:pPr>
        <w:tabs>
          <w:tab w:val="left" w:pos="1100"/>
        </w:tabs>
        <w:ind w:left="360"/>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9.2.9.3 GNB-DU RESOURCE CONFIGURATION</w:t>
            </w:r>
            <w:r w:rsidR="005740E2">
              <w:rPr>
                <w:rFonts w:eastAsia="SimSun"/>
              </w:rPr>
              <w:t xml:space="preserve"> (2 places)</w:t>
            </w:r>
          </w:p>
        </w:tc>
      </w:tr>
      <w:tr w:rsidR="005D17CD" w:rsidTr="00576FA8">
        <w:tc>
          <w:tcPr>
            <w:tcW w:w="8306" w:type="dxa"/>
            <w:shd w:val="clear" w:color="auto" w:fill="auto"/>
          </w:tcPr>
          <w:p w:rsidR="005D17CD" w:rsidRPr="00970C44" w:rsidRDefault="005D17CD" w:rsidP="00576FA8">
            <w:pPr>
              <w:pStyle w:val="TAL"/>
              <w:ind w:left="420"/>
              <w:rPr>
                <w:bCs/>
                <w:lang w:eastAsia="ja-JP"/>
              </w:rPr>
            </w:pPr>
            <w:r w:rsidRPr="00970C44">
              <w:rPr>
                <w:bCs/>
                <w:lang w:eastAsia="ja-JP"/>
              </w:rPr>
              <w:t xml:space="preserve">Corresponds to the </w:t>
            </w:r>
            <w:proofErr w:type="spellStart"/>
            <w:r w:rsidRPr="00970C44">
              <w:rPr>
                <w:bCs/>
                <w:i/>
                <w:iCs/>
                <w:lang w:eastAsia="ja-JP"/>
              </w:rPr>
              <w:t>rach-ConfigCommon</w:t>
            </w:r>
            <w:proofErr w:type="spellEnd"/>
            <w:r w:rsidRPr="00970C44">
              <w:rPr>
                <w:bCs/>
                <w:lang w:eastAsia="ja-JP"/>
              </w:rPr>
              <w:t xml:space="preserve"> as defined in subclause 6.3.2 of TS 38.331 [8].</w:t>
            </w:r>
          </w:p>
        </w:tc>
      </w:tr>
    </w:tbl>
    <w:p w:rsidR="005740E2" w:rsidRDefault="005740E2" w:rsidP="005740E2">
      <w:pPr>
        <w:tabs>
          <w:tab w:val="left" w:pos="1100"/>
        </w:tabs>
        <w:rPr>
          <w:rFonts w:eastAsia="SimSun"/>
        </w:rPr>
      </w:pPr>
      <w:r>
        <w:rPr>
          <w:rFonts w:eastAsia="SimSun"/>
        </w:rPr>
        <w:t xml:space="preserve">This </w:t>
      </w:r>
      <w:r w:rsidR="009F6AF5">
        <w:rPr>
          <w:rFonts w:eastAsia="SimSun"/>
        </w:rPr>
        <w:t xml:space="preserve">current reference is a field in </w:t>
      </w:r>
      <w:r w:rsidR="009F6AF5" w:rsidRPr="009F6AF5">
        <w:rPr>
          <w:i/>
        </w:rPr>
        <w:t>BWP-</w:t>
      </w:r>
      <w:proofErr w:type="spellStart"/>
      <w:r w:rsidR="009F6AF5" w:rsidRPr="009F6AF5">
        <w:rPr>
          <w:i/>
        </w:rPr>
        <w:t>UplinkCommon</w:t>
      </w:r>
      <w:proofErr w:type="spellEnd"/>
      <w:r w:rsidR="009F6AF5" w:rsidRPr="009F6AF5">
        <w:rPr>
          <w:i/>
        </w:rPr>
        <w:t xml:space="preserve"> </w:t>
      </w:r>
      <w:r w:rsidR="009F6AF5" w:rsidRPr="009F6AF5">
        <w:t>IE</w:t>
      </w:r>
      <w:r w:rsidR="009F6AF5">
        <w:t xml:space="preserve">. </w:t>
      </w:r>
      <w:r w:rsidR="002B7948">
        <w:t>T</w:t>
      </w:r>
      <w:r w:rsidR="009F6AF5">
        <w:t>he field name is kept and a reference to the IE w</w:t>
      </w:r>
      <w:r w:rsidR="002B7948">
        <w:t>h</w:t>
      </w:r>
      <w:r w:rsidR="009F6AF5">
        <w:t>ere it occurs is added and the n</w:t>
      </w:r>
      <w:r>
        <w:rPr>
          <w:rFonts w:eastAsia="SimSun"/>
        </w:rPr>
        <w:t xml:space="preserve">ew preamble/formatting </w:t>
      </w:r>
      <w:r w:rsidR="009F6AF5">
        <w:rPr>
          <w:rFonts w:eastAsia="SimSun"/>
        </w:rPr>
        <w:t xml:space="preserve">is </w:t>
      </w:r>
      <w:r>
        <w:rPr>
          <w:rFonts w:eastAsia="SimSun"/>
        </w:rPr>
        <w:t>applied:</w:t>
      </w:r>
    </w:p>
    <w:p w:rsidR="005740E2" w:rsidRPr="005740E2" w:rsidRDefault="005740E2" w:rsidP="00181C8D">
      <w:pPr>
        <w:pStyle w:val="ListParagraph"/>
        <w:numPr>
          <w:ilvl w:val="0"/>
          <w:numId w:val="13"/>
        </w:numPr>
        <w:tabs>
          <w:tab w:val="left" w:pos="1100"/>
        </w:tabs>
        <w:rPr>
          <w:rFonts w:eastAsia="SimSun"/>
        </w:rPr>
      </w:pPr>
      <w:r>
        <w:rPr>
          <w:bCs/>
          <w:lang w:eastAsia="ja-JP"/>
        </w:rPr>
        <w:t xml:space="preserve">Includes </w:t>
      </w:r>
      <w:r w:rsidRPr="005740E2">
        <w:rPr>
          <w:bCs/>
          <w:lang w:eastAsia="ja-JP"/>
        </w:rPr>
        <w:t xml:space="preserve">the </w:t>
      </w:r>
      <w:proofErr w:type="spellStart"/>
      <w:r w:rsidR="009F6AF5">
        <w:rPr>
          <w:bCs/>
          <w:lang w:eastAsia="ja-JP"/>
        </w:rPr>
        <w:t>r</w:t>
      </w:r>
      <w:r w:rsidRPr="005740E2">
        <w:rPr>
          <w:bCs/>
          <w:i/>
          <w:iCs/>
          <w:lang w:eastAsia="ja-JP"/>
        </w:rPr>
        <w:t>ach-ConfigCommon</w:t>
      </w:r>
      <w:proofErr w:type="spellEnd"/>
      <w:r w:rsidRPr="005740E2">
        <w:rPr>
          <w:bCs/>
          <w:lang w:eastAsia="ja-JP"/>
        </w:rPr>
        <w:t xml:space="preserve"> </w:t>
      </w:r>
      <w:r w:rsidR="0080101C">
        <w:rPr>
          <w:bCs/>
          <w:lang w:eastAsia="ja-JP"/>
        </w:rPr>
        <w:t>contained in the</w:t>
      </w:r>
      <w:r w:rsidR="009F6AF5">
        <w:rPr>
          <w:bCs/>
          <w:lang w:eastAsia="ja-JP"/>
        </w:rPr>
        <w:t xml:space="preserve"> </w:t>
      </w:r>
      <w:r w:rsidR="009F6AF5" w:rsidRPr="009F6AF5">
        <w:rPr>
          <w:i/>
        </w:rPr>
        <w:t>BWP-</w:t>
      </w:r>
      <w:proofErr w:type="spellStart"/>
      <w:r w:rsidR="009F6AF5" w:rsidRPr="009F6AF5">
        <w:rPr>
          <w:i/>
        </w:rPr>
        <w:t>UplinkCommon</w:t>
      </w:r>
      <w:proofErr w:type="spellEnd"/>
      <w:r w:rsidR="009F6AF5">
        <w:rPr>
          <w:bCs/>
          <w:lang w:eastAsia="ja-JP"/>
        </w:rPr>
        <w:t xml:space="preserve"> </w:t>
      </w:r>
      <w:r w:rsidR="00907706">
        <w:rPr>
          <w:bCs/>
          <w:lang w:eastAsia="ja-JP"/>
        </w:rPr>
        <w:t xml:space="preserve">IE </w:t>
      </w:r>
      <w:r w:rsidRPr="005740E2">
        <w:rPr>
          <w:bCs/>
          <w:lang w:eastAsia="ja-JP"/>
        </w:rPr>
        <w:t>as defined in subclause 6.3.2 of TS 38.331 [8].</w:t>
      </w:r>
    </w:p>
    <w:p w:rsidR="005740E2" w:rsidRDefault="005740E2"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9.2.9.3 GNB-DU RESOURCE CONFIGURATION</w:t>
            </w:r>
            <w:r w:rsidR="00262BD1">
              <w:rPr>
                <w:rFonts w:eastAsia="SimSun"/>
              </w:rPr>
              <w:t xml:space="preserve"> (2 places)</w:t>
            </w:r>
          </w:p>
        </w:tc>
      </w:tr>
      <w:tr w:rsidR="005D17CD" w:rsidTr="00576FA8">
        <w:tc>
          <w:tcPr>
            <w:tcW w:w="8306" w:type="dxa"/>
            <w:shd w:val="clear" w:color="auto" w:fill="auto"/>
          </w:tcPr>
          <w:p w:rsidR="005D17CD" w:rsidRPr="00970C44" w:rsidRDefault="005D17CD" w:rsidP="00576FA8">
            <w:pPr>
              <w:pStyle w:val="TAL"/>
              <w:ind w:left="420"/>
              <w:rPr>
                <w:bCs/>
                <w:lang w:eastAsia="ja-JP"/>
              </w:rPr>
            </w:pPr>
            <w:r>
              <w:rPr>
                <w:rFonts w:cs="Arial"/>
                <w:bCs/>
                <w:lang w:eastAsia="ja-JP"/>
              </w:rPr>
              <w:lastRenderedPageBreak/>
              <w:t>Corresponds to the</w:t>
            </w:r>
            <w:r>
              <w:rPr>
                <w:rFonts w:cs="Arial"/>
                <w:bCs/>
                <w:lang w:val="en-US"/>
              </w:rPr>
              <w:t xml:space="preserve"> </w:t>
            </w:r>
            <w:r>
              <w:rPr>
                <w:rFonts w:cs="Arial"/>
                <w:i/>
              </w:rPr>
              <w:t>NZP-CSI-RS-Resource</w:t>
            </w:r>
            <w:r>
              <w:rPr>
                <w:rFonts w:cs="Arial"/>
                <w:i/>
                <w:lang w:val="en-US"/>
              </w:rPr>
              <w:t xml:space="preserve"> </w:t>
            </w:r>
            <w:r>
              <w:rPr>
                <w:rFonts w:cs="Arial"/>
                <w:bCs/>
                <w:lang w:eastAsia="ja-JP"/>
              </w:rPr>
              <w:t>as defined in subclause 6.</w:t>
            </w:r>
            <w:r>
              <w:rPr>
                <w:rFonts w:cs="Arial"/>
                <w:bCs/>
                <w:lang w:val="en-US"/>
              </w:rPr>
              <w:t>3</w:t>
            </w:r>
            <w:r>
              <w:rPr>
                <w:rFonts w:cs="Arial"/>
                <w:bCs/>
                <w:lang w:eastAsia="ja-JP"/>
              </w:rPr>
              <w:t>.2 of TS 38.331 [8].</w:t>
            </w:r>
          </w:p>
        </w:tc>
      </w:tr>
    </w:tbl>
    <w:p w:rsidR="00262BD1" w:rsidRDefault="00262BD1" w:rsidP="00262BD1">
      <w:pPr>
        <w:tabs>
          <w:tab w:val="left" w:pos="1100"/>
        </w:tabs>
        <w:rPr>
          <w:rFonts w:eastAsia="SimSun"/>
        </w:rPr>
      </w:pPr>
      <w:r>
        <w:rPr>
          <w:rFonts w:eastAsia="SimSun"/>
        </w:rPr>
        <w:t>This reference is an IE in 38.331. New preamble/formatting applied:</w:t>
      </w:r>
    </w:p>
    <w:p w:rsidR="005D17CD" w:rsidRPr="00262BD1" w:rsidRDefault="00262BD1" w:rsidP="00181C8D">
      <w:pPr>
        <w:pStyle w:val="ListParagraph"/>
        <w:numPr>
          <w:ilvl w:val="0"/>
          <w:numId w:val="13"/>
        </w:numPr>
        <w:tabs>
          <w:tab w:val="left" w:pos="1100"/>
        </w:tabs>
        <w:rPr>
          <w:rFonts w:eastAsia="SimSun"/>
        </w:rPr>
      </w:pPr>
      <w:r>
        <w:rPr>
          <w:rFonts w:cs="Arial"/>
          <w:bCs/>
          <w:lang w:eastAsia="ja-JP"/>
        </w:rPr>
        <w:t xml:space="preserve">Includes the </w:t>
      </w:r>
      <w:r w:rsidRPr="00262BD1">
        <w:rPr>
          <w:rFonts w:cs="Arial"/>
          <w:i/>
        </w:rPr>
        <w:t>NZP-CSI-RS-Resource</w:t>
      </w:r>
      <w:r w:rsidRPr="00262BD1">
        <w:rPr>
          <w:rFonts w:cs="Arial"/>
          <w:i/>
          <w:lang w:val="en-US"/>
        </w:rPr>
        <w:t xml:space="preserve"> </w:t>
      </w:r>
      <w:r w:rsidRPr="00262BD1">
        <w:rPr>
          <w:rFonts w:cs="Arial"/>
          <w:lang w:val="en-US"/>
        </w:rPr>
        <w:t>IE</w:t>
      </w:r>
      <w:r>
        <w:rPr>
          <w:rFonts w:cs="Arial"/>
          <w:i/>
          <w:lang w:val="en-US"/>
        </w:rPr>
        <w:t xml:space="preserve"> </w:t>
      </w:r>
      <w:r w:rsidRPr="00262BD1">
        <w:rPr>
          <w:rFonts w:cs="Arial"/>
          <w:bCs/>
          <w:lang w:eastAsia="ja-JP"/>
        </w:rPr>
        <w:t>as defined in subclause 6.</w:t>
      </w:r>
      <w:r w:rsidRPr="00262BD1">
        <w:rPr>
          <w:rFonts w:cs="Arial"/>
          <w:bCs/>
          <w:lang w:val="en-US"/>
        </w:rPr>
        <w:t>3</w:t>
      </w:r>
      <w:r w:rsidRPr="00262BD1">
        <w:rPr>
          <w:rFonts w:cs="Arial"/>
          <w:bCs/>
          <w:lang w:eastAsia="ja-JP"/>
        </w:rPr>
        <w:t>.2 of TS 38.331 [8].</w:t>
      </w:r>
    </w:p>
    <w:p w:rsidR="00262BD1" w:rsidRPr="00262BD1" w:rsidRDefault="00262BD1" w:rsidP="00262BD1">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9.2.9.3 GNB-DU RESOURCE CONFIGURATION</w:t>
            </w:r>
            <w:r w:rsidR="00262BD1">
              <w:rPr>
                <w:rFonts w:eastAsia="SimSun"/>
              </w:rPr>
              <w:t xml:space="preserve"> (2 places)</w:t>
            </w:r>
          </w:p>
        </w:tc>
      </w:tr>
      <w:tr w:rsidR="005D17CD" w:rsidTr="00E7715F">
        <w:trPr>
          <w:trHeight w:val="211"/>
        </w:trPr>
        <w:tc>
          <w:tcPr>
            <w:tcW w:w="8306" w:type="dxa"/>
            <w:shd w:val="clear" w:color="auto" w:fill="auto"/>
          </w:tcPr>
          <w:p w:rsidR="005D17CD" w:rsidRPr="00970C44" w:rsidRDefault="005D17CD" w:rsidP="00576FA8">
            <w:pPr>
              <w:pStyle w:val="TAL"/>
              <w:ind w:left="420"/>
              <w:rPr>
                <w:bCs/>
                <w:lang w:eastAsia="ja-JP"/>
              </w:rPr>
            </w:pPr>
            <w:r>
              <w:rPr>
                <w:rFonts w:cs="Arial"/>
                <w:bCs/>
                <w:lang w:eastAsia="ja-JP"/>
              </w:rPr>
              <w:t>Corresponds to the</w:t>
            </w:r>
            <w:r>
              <w:rPr>
                <w:rFonts w:cs="Arial"/>
                <w:bCs/>
                <w:lang w:val="en-US"/>
              </w:rPr>
              <w:t xml:space="preserve"> </w:t>
            </w:r>
            <w:proofErr w:type="spellStart"/>
            <w:r>
              <w:rPr>
                <w:rFonts w:eastAsia="SimSun" w:cs="Arial"/>
                <w:i/>
              </w:rPr>
              <w:t>SchedulingRequestResourceConfig</w:t>
            </w:r>
            <w:proofErr w:type="spellEnd"/>
            <w:r>
              <w:rPr>
                <w:rFonts w:cs="Arial"/>
                <w:i/>
                <w:lang w:val="en-US"/>
              </w:rPr>
              <w:t xml:space="preserve"> </w:t>
            </w:r>
            <w:r>
              <w:rPr>
                <w:rFonts w:cs="Arial"/>
                <w:bCs/>
                <w:lang w:eastAsia="ja-JP"/>
              </w:rPr>
              <w:t>as defined in subclause 6.</w:t>
            </w:r>
            <w:r>
              <w:rPr>
                <w:rFonts w:cs="Arial"/>
                <w:bCs/>
                <w:lang w:val="en-US"/>
              </w:rPr>
              <w:t>3</w:t>
            </w:r>
            <w:r>
              <w:rPr>
                <w:rFonts w:cs="Arial"/>
                <w:bCs/>
                <w:lang w:eastAsia="ja-JP"/>
              </w:rPr>
              <w:t>.2 of TS 38.331 [8].</w:t>
            </w:r>
          </w:p>
        </w:tc>
      </w:tr>
    </w:tbl>
    <w:p w:rsidR="00E7715F" w:rsidRDefault="00E7715F" w:rsidP="00E7715F">
      <w:pPr>
        <w:tabs>
          <w:tab w:val="left" w:pos="1100"/>
        </w:tabs>
        <w:rPr>
          <w:rFonts w:eastAsia="SimSun"/>
        </w:rPr>
      </w:pPr>
      <w:r>
        <w:rPr>
          <w:rFonts w:eastAsia="SimSun"/>
        </w:rPr>
        <w:t>This reference is an IE in 38.331. New preamble/formatting applied:</w:t>
      </w:r>
    </w:p>
    <w:p w:rsidR="00E7715F" w:rsidRPr="00E7715F" w:rsidRDefault="00E7715F" w:rsidP="00181C8D">
      <w:pPr>
        <w:pStyle w:val="ListParagraph"/>
        <w:numPr>
          <w:ilvl w:val="0"/>
          <w:numId w:val="13"/>
        </w:numPr>
        <w:tabs>
          <w:tab w:val="left" w:pos="1100"/>
        </w:tabs>
        <w:rPr>
          <w:rFonts w:eastAsia="SimSun"/>
        </w:rPr>
      </w:pPr>
      <w:r>
        <w:rPr>
          <w:rFonts w:cs="Arial"/>
          <w:bCs/>
          <w:lang w:eastAsia="ja-JP"/>
        </w:rPr>
        <w:t xml:space="preserve">Includes </w:t>
      </w:r>
      <w:r w:rsidRPr="00E7715F">
        <w:rPr>
          <w:rFonts w:cs="Arial"/>
          <w:bCs/>
          <w:lang w:eastAsia="ja-JP"/>
        </w:rPr>
        <w:t>the</w:t>
      </w:r>
      <w:r w:rsidRPr="00E7715F">
        <w:rPr>
          <w:rFonts w:cs="Arial"/>
          <w:bCs/>
          <w:lang w:val="en-US"/>
        </w:rPr>
        <w:t xml:space="preserve"> </w:t>
      </w:r>
      <w:proofErr w:type="spellStart"/>
      <w:r w:rsidRPr="00E7715F">
        <w:rPr>
          <w:rFonts w:eastAsia="SimSun" w:cs="Arial"/>
          <w:i/>
        </w:rPr>
        <w:t>SchedulingRequestResourceConfig</w:t>
      </w:r>
      <w:proofErr w:type="spellEnd"/>
      <w:r w:rsidRPr="00E7715F">
        <w:rPr>
          <w:rFonts w:cs="Arial"/>
          <w:i/>
          <w:lang w:val="en-US"/>
        </w:rPr>
        <w:t xml:space="preserve"> </w:t>
      </w:r>
      <w:r w:rsidRPr="00E7715F">
        <w:rPr>
          <w:rFonts w:cs="Arial"/>
          <w:lang w:val="en-US"/>
        </w:rPr>
        <w:t>IE</w:t>
      </w:r>
      <w:r>
        <w:rPr>
          <w:rFonts w:cs="Arial"/>
          <w:bCs/>
          <w:lang w:eastAsia="ja-JP"/>
        </w:rPr>
        <w:t xml:space="preserve"> </w:t>
      </w:r>
      <w:r w:rsidRPr="00E7715F">
        <w:rPr>
          <w:rFonts w:cs="Arial"/>
          <w:bCs/>
          <w:lang w:eastAsia="ja-JP"/>
        </w:rPr>
        <w:t>as defined in subclause 6.</w:t>
      </w:r>
      <w:r w:rsidRPr="00E7715F">
        <w:rPr>
          <w:rFonts w:cs="Arial"/>
          <w:bCs/>
          <w:lang w:val="en-US"/>
        </w:rPr>
        <w:t>3</w:t>
      </w:r>
      <w:r w:rsidRPr="00E7715F">
        <w:rPr>
          <w:rFonts w:cs="Arial"/>
          <w:bCs/>
          <w:lang w:eastAsia="ja-JP"/>
        </w:rPr>
        <w:t>.2 of TS 38.331 [8].</w:t>
      </w:r>
    </w:p>
    <w:p w:rsidR="00E7715F" w:rsidRPr="00E7715F" w:rsidRDefault="00E7715F" w:rsidP="00E7715F">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9.2.9.3 GNB-DU RESOURCE CONFIGURATION</w:t>
            </w:r>
            <w:r w:rsidR="00E7715F">
              <w:rPr>
                <w:rFonts w:eastAsia="SimSun"/>
              </w:rPr>
              <w:t xml:space="preserve"> (2 places)</w:t>
            </w:r>
          </w:p>
        </w:tc>
      </w:tr>
      <w:tr w:rsidR="005D17CD" w:rsidTr="00576FA8">
        <w:tc>
          <w:tcPr>
            <w:tcW w:w="8306" w:type="dxa"/>
            <w:shd w:val="clear" w:color="auto" w:fill="auto"/>
          </w:tcPr>
          <w:p w:rsidR="005D17CD" w:rsidRPr="00970C44" w:rsidRDefault="005D17CD" w:rsidP="00576FA8">
            <w:pPr>
              <w:pStyle w:val="TAL"/>
              <w:ind w:left="420"/>
              <w:rPr>
                <w:bCs/>
                <w:lang w:eastAsia="ja-JP"/>
              </w:rPr>
            </w:pPr>
            <w:r w:rsidRPr="0015490C">
              <w:rPr>
                <w:rFonts w:cs="Arial"/>
                <w:bCs/>
                <w:lang w:eastAsia="ja-JP"/>
              </w:rPr>
              <w:t>Corresponds to the</w:t>
            </w:r>
            <w:r w:rsidRPr="0015490C">
              <w:rPr>
                <w:rFonts w:cs="Arial"/>
                <w:bCs/>
                <w:lang w:val="en-US"/>
              </w:rPr>
              <w:t xml:space="preserve"> </w:t>
            </w:r>
            <w:r w:rsidRPr="0015490C">
              <w:rPr>
                <w:rFonts w:cs="Arial"/>
                <w:i/>
              </w:rPr>
              <w:t>PDCCH-ConfigSIB1</w:t>
            </w:r>
            <w:r w:rsidRPr="0015490C">
              <w:rPr>
                <w:rFonts w:cs="Arial"/>
                <w:i/>
                <w:lang w:val="en-US"/>
              </w:rPr>
              <w:t xml:space="preserve"> </w:t>
            </w:r>
            <w:r w:rsidRPr="0015490C">
              <w:rPr>
                <w:rFonts w:cs="Arial"/>
                <w:bCs/>
                <w:lang w:eastAsia="ja-JP"/>
              </w:rPr>
              <w:t>as defined in subclause 6.</w:t>
            </w:r>
            <w:r w:rsidRPr="0015490C">
              <w:rPr>
                <w:rFonts w:cs="Arial"/>
                <w:bCs/>
                <w:lang w:val="en-US"/>
              </w:rPr>
              <w:t>3</w:t>
            </w:r>
            <w:r w:rsidRPr="0015490C">
              <w:rPr>
                <w:rFonts w:cs="Arial"/>
                <w:bCs/>
                <w:lang w:eastAsia="ja-JP"/>
              </w:rPr>
              <w:t>.2 of TS 38.331 [8].</w:t>
            </w:r>
          </w:p>
        </w:tc>
      </w:tr>
    </w:tbl>
    <w:p w:rsidR="00E7715F" w:rsidRDefault="00E7715F" w:rsidP="00E7715F">
      <w:pPr>
        <w:tabs>
          <w:tab w:val="left" w:pos="1100"/>
        </w:tabs>
        <w:rPr>
          <w:rFonts w:eastAsia="SimSun"/>
        </w:rPr>
      </w:pPr>
      <w:r>
        <w:rPr>
          <w:rFonts w:eastAsia="SimSun"/>
        </w:rPr>
        <w:t>This reference is an IE in 38.331. New preamble/formatting applied:</w:t>
      </w:r>
    </w:p>
    <w:p w:rsidR="00E7715F" w:rsidRPr="00E7715F" w:rsidRDefault="00E7715F" w:rsidP="00181C8D">
      <w:pPr>
        <w:pStyle w:val="ListParagraph"/>
        <w:numPr>
          <w:ilvl w:val="0"/>
          <w:numId w:val="13"/>
        </w:numPr>
        <w:tabs>
          <w:tab w:val="left" w:pos="1100"/>
        </w:tabs>
        <w:rPr>
          <w:rFonts w:eastAsia="SimSun"/>
        </w:rPr>
      </w:pPr>
      <w:r>
        <w:rPr>
          <w:rFonts w:cs="Arial"/>
          <w:bCs/>
          <w:lang w:eastAsia="ja-JP"/>
        </w:rPr>
        <w:t xml:space="preserve">Includes </w:t>
      </w:r>
      <w:r w:rsidRPr="00E7715F">
        <w:rPr>
          <w:rFonts w:cs="Arial"/>
          <w:bCs/>
          <w:lang w:eastAsia="ja-JP"/>
        </w:rPr>
        <w:t>the</w:t>
      </w:r>
      <w:r w:rsidRPr="00E7715F">
        <w:rPr>
          <w:rFonts w:cs="Arial"/>
          <w:bCs/>
          <w:lang w:val="en-US"/>
        </w:rPr>
        <w:t xml:space="preserve"> </w:t>
      </w:r>
      <w:r w:rsidRPr="00E7715F">
        <w:rPr>
          <w:rFonts w:cs="Arial"/>
          <w:i/>
        </w:rPr>
        <w:t>PDCCH-ConfigSIB1</w:t>
      </w:r>
      <w:r w:rsidRPr="00E7715F">
        <w:rPr>
          <w:rFonts w:cs="Arial"/>
          <w:i/>
          <w:lang w:val="en-US"/>
        </w:rPr>
        <w:t xml:space="preserve"> </w:t>
      </w:r>
      <w:r>
        <w:rPr>
          <w:rFonts w:cs="Arial"/>
          <w:lang w:val="en-US"/>
        </w:rPr>
        <w:t xml:space="preserve">IE </w:t>
      </w:r>
      <w:r w:rsidRPr="00E7715F">
        <w:rPr>
          <w:rFonts w:cs="Arial"/>
          <w:bCs/>
          <w:lang w:eastAsia="ja-JP"/>
        </w:rPr>
        <w:t>as defined in subclause 6.</w:t>
      </w:r>
      <w:r w:rsidRPr="00E7715F">
        <w:rPr>
          <w:rFonts w:cs="Arial"/>
          <w:bCs/>
          <w:lang w:val="en-US"/>
        </w:rPr>
        <w:t>3</w:t>
      </w:r>
      <w:r w:rsidRPr="00E7715F">
        <w:rPr>
          <w:rFonts w:cs="Arial"/>
          <w:bCs/>
          <w:lang w:eastAsia="ja-JP"/>
        </w:rPr>
        <w:t>.2 of TS 38.331 [8].</w:t>
      </w:r>
    </w:p>
    <w:p w:rsidR="00E7715F" w:rsidRPr="00E7715F" w:rsidRDefault="00E7715F" w:rsidP="00E7715F">
      <w:pPr>
        <w:pStyle w:val="ListParagraph"/>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9.2.9.3 GNB-DU RESOURCE CONFIGURATION</w:t>
            </w:r>
            <w:r w:rsidR="00202652">
              <w:rPr>
                <w:rFonts w:eastAsia="SimSun"/>
              </w:rPr>
              <w:t xml:space="preserve"> (2 places)</w:t>
            </w:r>
          </w:p>
        </w:tc>
      </w:tr>
      <w:tr w:rsidR="005D17CD" w:rsidTr="00576FA8">
        <w:tc>
          <w:tcPr>
            <w:tcW w:w="8306" w:type="dxa"/>
            <w:shd w:val="clear" w:color="auto" w:fill="auto"/>
          </w:tcPr>
          <w:p w:rsidR="005D17CD" w:rsidRPr="00970C44" w:rsidRDefault="005D17CD" w:rsidP="00576FA8">
            <w:pPr>
              <w:pStyle w:val="TAL"/>
              <w:ind w:left="420"/>
              <w:rPr>
                <w:bCs/>
                <w:lang w:eastAsia="ja-JP"/>
              </w:rPr>
            </w:pPr>
            <w:r w:rsidRPr="0015490C">
              <w:rPr>
                <w:rFonts w:cs="Arial"/>
                <w:bCs/>
                <w:lang w:eastAsia="ja-JP"/>
              </w:rPr>
              <w:t>Corresponds to the</w:t>
            </w:r>
            <w:r w:rsidRPr="0015490C">
              <w:rPr>
                <w:rFonts w:cs="Arial"/>
                <w:bCs/>
                <w:lang w:val="en-US"/>
              </w:rPr>
              <w:t xml:space="preserve"> </w:t>
            </w:r>
            <w:proofErr w:type="spellStart"/>
            <w:r w:rsidRPr="0015490C">
              <w:rPr>
                <w:rFonts w:cs="Arial"/>
                <w:i/>
                <w:iCs/>
              </w:rPr>
              <w:t>subCarrierSpacingCommon</w:t>
            </w:r>
            <w:proofErr w:type="spellEnd"/>
            <w:r w:rsidRPr="0015490C">
              <w:rPr>
                <w:rFonts w:cs="Arial"/>
                <w:i/>
                <w:iCs/>
                <w:lang w:val="en-US"/>
              </w:rPr>
              <w:t xml:space="preserve"> </w:t>
            </w:r>
            <w:r w:rsidRPr="0015490C">
              <w:rPr>
                <w:rFonts w:cs="Arial"/>
                <w:bCs/>
                <w:lang w:eastAsia="ja-JP"/>
              </w:rPr>
              <w:t>as defined in subclause 6.</w:t>
            </w:r>
            <w:r w:rsidRPr="0015490C">
              <w:rPr>
                <w:rFonts w:cs="Arial"/>
                <w:bCs/>
                <w:lang w:val="en-US"/>
              </w:rPr>
              <w:t>2</w:t>
            </w:r>
            <w:r w:rsidRPr="0015490C">
              <w:rPr>
                <w:rFonts w:cs="Arial"/>
                <w:bCs/>
                <w:lang w:eastAsia="ja-JP"/>
              </w:rPr>
              <w:t>.2 of TS 38.331 [8].</w:t>
            </w:r>
          </w:p>
        </w:tc>
      </w:tr>
    </w:tbl>
    <w:p w:rsidR="00E7715F" w:rsidRPr="00877240" w:rsidRDefault="00E7715F" w:rsidP="005D17CD">
      <w:pPr>
        <w:tabs>
          <w:tab w:val="left" w:pos="1100"/>
        </w:tabs>
        <w:rPr>
          <w:rFonts w:eastAsia="SimSun"/>
        </w:rPr>
      </w:pPr>
      <w:r w:rsidRPr="00877240">
        <w:rPr>
          <w:rFonts w:eastAsia="SimSun"/>
        </w:rPr>
        <w:t xml:space="preserve">This reference is </w:t>
      </w:r>
      <w:r w:rsidR="009822DE" w:rsidRPr="00877240">
        <w:rPr>
          <w:rFonts w:eastAsia="SimSun"/>
        </w:rPr>
        <w:t xml:space="preserve">a </w:t>
      </w:r>
      <w:r w:rsidRPr="00877240">
        <w:rPr>
          <w:rFonts w:eastAsia="SimSun"/>
        </w:rPr>
        <w:t xml:space="preserve">field in the </w:t>
      </w:r>
      <w:r w:rsidRPr="00877240">
        <w:rPr>
          <w:i/>
        </w:rPr>
        <w:t>MIB</w:t>
      </w:r>
      <w:r w:rsidRPr="00877240">
        <w:rPr>
          <w:rFonts w:eastAsia="SimSun"/>
        </w:rPr>
        <w:t xml:space="preserve"> </w:t>
      </w:r>
      <w:r w:rsidR="00FE2EEE" w:rsidRPr="00877240">
        <w:rPr>
          <w:rFonts w:eastAsia="SimSun"/>
        </w:rPr>
        <w:t>message</w:t>
      </w:r>
      <w:r w:rsidRPr="00877240">
        <w:rPr>
          <w:rFonts w:eastAsia="SimSun"/>
        </w:rPr>
        <w:t xml:space="preserve"> in 38.331. New preamble applied:</w:t>
      </w:r>
    </w:p>
    <w:p w:rsidR="00512B48" w:rsidRPr="00EA5509" w:rsidRDefault="00E7715F" w:rsidP="00EA5509">
      <w:pPr>
        <w:pStyle w:val="ListParagraph"/>
        <w:numPr>
          <w:ilvl w:val="0"/>
          <w:numId w:val="13"/>
        </w:numPr>
        <w:tabs>
          <w:tab w:val="left" w:pos="1100"/>
        </w:tabs>
        <w:rPr>
          <w:rFonts w:eastAsia="SimSun"/>
        </w:rPr>
      </w:pPr>
      <w:r w:rsidRPr="00877240">
        <w:rPr>
          <w:rFonts w:cs="Arial"/>
          <w:bCs/>
          <w:lang w:eastAsia="ja-JP"/>
        </w:rPr>
        <w:t>Includes the</w:t>
      </w:r>
      <w:r w:rsidRPr="00877240">
        <w:rPr>
          <w:rFonts w:cs="Arial"/>
          <w:bCs/>
          <w:lang w:val="en-US"/>
        </w:rPr>
        <w:t xml:space="preserve"> </w:t>
      </w:r>
      <w:proofErr w:type="spellStart"/>
      <w:r w:rsidRPr="00877240">
        <w:rPr>
          <w:rFonts w:cs="Arial"/>
          <w:i/>
          <w:iCs/>
        </w:rPr>
        <w:t>subCarrierSpacingCommon</w:t>
      </w:r>
      <w:proofErr w:type="spellEnd"/>
      <w:r w:rsidRPr="00877240">
        <w:rPr>
          <w:rFonts w:cs="Arial"/>
          <w:i/>
          <w:iCs/>
          <w:lang w:val="en-US"/>
        </w:rPr>
        <w:t xml:space="preserve"> </w:t>
      </w:r>
      <w:r w:rsidR="002B7948">
        <w:rPr>
          <w:rFonts w:cs="Arial"/>
          <w:iCs/>
          <w:lang w:val="en-US"/>
        </w:rPr>
        <w:t xml:space="preserve">contained </w:t>
      </w:r>
      <w:r w:rsidRPr="00877240">
        <w:rPr>
          <w:lang w:eastAsia="zh-CN"/>
        </w:rPr>
        <w:t xml:space="preserve">in the </w:t>
      </w:r>
      <w:r w:rsidRPr="00877240">
        <w:rPr>
          <w:i/>
        </w:rPr>
        <w:t>MIB</w:t>
      </w:r>
      <w:r w:rsidRPr="00877240">
        <w:rPr>
          <w:rFonts w:eastAsia="SimSun"/>
        </w:rPr>
        <w:t xml:space="preserve"> </w:t>
      </w:r>
      <w:r w:rsidR="00FE2EEE" w:rsidRPr="00877240">
        <w:rPr>
          <w:lang w:eastAsia="zh-CN"/>
        </w:rPr>
        <w:t>message</w:t>
      </w:r>
      <w:r w:rsidRPr="00877240">
        <w:rPr>
          <w:rFonts w:cs="Arial"/>
          <w:bCs/>
          <w:lang w:eastAsia="ja-JP"/>
        </w:rPr>
        <w:t xml:space="preserve"> as defined in subclause 6.</w:t>
      </w:r>
      <w:r w:rsidRPr="00877240">
        <w:rPr>
          <w:rFonts w:cs="Arial"/>
          <w:bCs/>
          <w:lang w:val="en-US"/>
        </w:rPr>
        <w:t>2</w:t>
      </w:r>
      <w:r w:rsidRPr="00877240">
        <w:rPr>
          <w:rFonts w:cs="Arial"/>
          <w:bCs/>
          <w:lang w:eastAsia="ja-JP"/>
        </w:rPr>
        <w:t>.2 of TS 38.331 [8].</w:t>
      </w:r>
    </w:p>
    <w:p w:rsidR="005D17CD" w:rsidRDefault="005D17CD"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9.3.1.10 Served Cell Information</w:t>
            </w:r>
          </w:p>
          <w:p w:rsidR="00512B48" w:rsidRDefault="00512B48" w:rsidP="00576FA8">
            <w:pPr>
              <w:tabs>
                <w:tab w:val="left" w:pos="1100"/>
              </w:tabs>
              <w:rPr>
                <w:rFonts w:eastAsia="SimSun"/>
              </w:rPr>
            </w:pPr>
            <w:r>
              <w:rPr>
                <w:rFonts w:eastAsia="SimSun"/>
              </w:rPr>
              <w:t>9.3.1.216 NR Mode Info Rel16</w:t>
            </w:r>
          </w:p>
        </w:tc>
      </w:tr>
      <w:tr w:rsidR="005D17CD" w:rsidTr="00576FA8">
        <w:tc>
          <w:tcPr>
            <w:tcW w:w="8306" w:type="dxa"/>
            <w:shd w:val="clear" w:color="auto" w:fill="auto"/>
          </w:tcPr>
          <w:p w:rsidR="005D17CD" w:rsidRPr="00EA5FA7" w:rsidRDefault="005D17CD" w:rsidP="00576FA8">
            <w:pPr>
              <w:pStyle w:val="TAL"/>
              <w:ind w:left="420"/>
              <w:rPr>
                <w:lang w:eastAsia="ja-JP"/>
              </w:rPr>
            </w:pPr>
            <w:r>
              <w:rPr>
                <w:rFonts w:eastAsia="SimSun" w:hint="eastAsia"/>
                <w:lang w:eastAsia="zh-CN"/>
              </w:rPr>
              <w:t>T</w:t>
            </w:r>
            <w:r>
              <w:rPr>
                <w:rFonts w:eastAsia="SimSun"/>
                <w:lang w:eastAsia="zh-CN"/>
              </w:rPr>
              <w:t xml:space="preserve">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Pr>
                <w:rFonts w:cs="Arial"/>
              </w:rPr>
              <w:t>as defined</w:t>
            </w:r>
            <w:r w:rsidRPr="000A37B4">
              <w:rPr>
                <w:rFonts w:cs="Arial"/>
              </w:rPr>
              <w:t xml:space="preserve"> in TS 38.331 [</w:t>
            </w:r>
            <w:r>
              <w:rPr>
                <w:rFonts w:cs="Arial"/>
              </w:rPr>
              <w:t>8</w:t>
            </w:r>
            <w:r w:rsidRPr="000A37B4">
              <w:rPr>
                <w:rFonts w:cs="Arial"/>
              </w:rPr>
              <w:t>]</w:t>
            </w:r>
          </w:p>
        </w:tc>
      </w:tr>
    </w:tbl>
    <w:p w:rsidR="00F33DC2" w:rsidRDefault="00F33DC2" w:rsidP="005D17CD">
      <w:pPr>
        <w:tabs>
          <w:tab w:val="left" w:pos="1100"/>
        </w:tabs>
        <w:rPr>
          <w:bCs/>
          <w:iCs/>
        </w:rPr>
      </w:pPr>
      <w:r>
        <w:rPr>
          <w:rFonts w:eastAsia="SimSun"/>
        </w:rPr>
        <w:t xml:space="preserve">This reference is a field is a field contained in </w:t>
      </w:r>
      <w:proofErr w:type="spellStart"/>
      <w:r w:rsidRPr="00B55E3E">
        <w:rPr>
          <w:bCs/>
          <w:i/>
          <w:iCs/>
        </w:rPr>
        <w:t>ServingCellConfigCommon</w:t>
      </w:r>
      <w:proofErr w:type="spellEnd"/>
      <w:r w:rsidRPr="00F33DC2">
        <w:rPr>
          <w:bCs/>
          <w:iCs/>
        </w:rPr>
        <w:t xml:space="preserve"> IE</w:t>
      </w:r>
      <w:r>
        <w:rPr>
          <w:bCs/>
          <w:iCs/>
        </w:rPr>
        <w:t xml:space="preserve">. Proposed </w:t>
      </w:r>
      <w:proofErr w:type="spellStart"/>
      <w:proofErr w:type="gramStart"/>
      <w:r>
        <w:rPr>
          <w:bCs/>
          <w:iCs/>
        </w:rPr>
        <w:t>modification:add</w:t>
      </w:r>
      <w:proofErr w:type="spellEnd"/>
      <w:proofErr w:type="gramEnd"/>
      <w:r>
        <w:rPr>
          <w:bCs/>
          <w:iCs/>
        </w:rPr>
        <w:t xml:space="preserve"> reference to the IE, add preamble.</w:t>
      </w:r>
    </w:p>
    <w:p w:rsidR="00F33DC2" w:rsidRPr="00F33DC2" w:rsidRDefault="00F33DC2" w:rsidP="00181C8D">
      <w:pPr>
        <w:pStyle w:val="ListParagraph"/>
        <w:numPr>
          <w:ilvl w:val="0"/>
          <w:numId w:val="13"/>
        </w:numPr>
        <w:tabs>
          <w:tab w:val="left" w:pos="1100"/>
        </w:tabs>
        <w:rPr>
          <w:rFonts w:eastAsia="SimSun"/>
        </w:rPr>
      </w:pPr>
      <w:r w:rsidRPr="00F33DC2">
        <w:rPr>
          <w:rFonts w:eastAsia="SimSun"/>
          <w:lang w:eastAsia="zh-CN"/>
        </w:rPr>
        <w:t xml:space="preserve">Includes the </w:t>
      </w:r>
      <w:proofErr w:type="spellStart"/>
      <w:r w:rsidRPr="00F33DC2">
        <w:rPr>
          <w:rFonts w:cs="Arial"/>
          <w:i/>
        </w:rPr>
        <w:t>tdd</w:t>
      </w:r>
      <w:proofErr w:type="spellEnd"/>
      <w:r w:rsidRPr="00F33DC2">
        <w:rPr>
          <w:rFonts w:cs="Arial"/>
          <w:i/>
        </w:rPr>
        <w:t>-UL-DL-</w:t>
      </w:r>
      <w:proofErr w:type="spellStart"/>
      <w:r w:rsidRPr="00F33DC2">
        <w:rPr>
          <w:rFonts w:cs="Arial"/>
          <w:i/>
        </w:rPr>
        <w:t>ConfigurationCommon</w:t>
      </w:r>
      <w:proofErr w:type="spellEnd"/>
      <w:r w:rsidRPr="00F33DC2">
        <w:rPr>
          <w:rFonts w:cs="Arial"/>
          <w:i/>
        </w:rPr>
        <w:t xml:space="preserve"> </w:t>
      </w:r>
      <w:r w:rsidR="0080101C">
        <w:rPr>
          <w:rFonts w:eastAsia="SimSun"/>
        </w:rPr>
        <w:t>contained in the</w:t>
      </w:r>
      <w:r w:rsidR="00BD58BB">
        <w:rPr>
          <w:rFonts w:eastAsia="SimSun"/>
        </w:rPr>
        <w:t xml:space="preserve"> </w:t>
      </w:r>
      <w:proofErr w:type="spellStart"/>
      <w:r w:rsidRPr="00F33DC2">
        <w:rPr>
          <w:bCs/>
          <w:i/>
          <w:iCs/>
        </w:rPr>
        <w:t>ServingCellConfigCommon</w:t>
      </w:r>
      <w:proofErr w:type="spellEnd"/>
      <w:r w:rsidRPr="00F33DC2">
        <w:rPr>
          <w:bCs/>
          <w:iCs/>
        </w:rPr>
        <w:t xml:space="preserve"> IE</w:t>
      </w:r>
      <w:r w:rsidRPr="00F33DC2">
        <w:rPr>
          <w:rFonts w:cs="Arial"/>
          <w:i/>
        </w:rPr>
        <w:t xml:space="preserve"> </w:t>
      </w:r>
      <w:r w:rsidRPr="00F33DC2">
        <w:rPr>
          <w:rFonts w:cs="Arial"/>
        </w:rPr>
        <w:t>as defined in TS 38.331 [8]</w:t>
      </w:r>
    </w:p>
    <w:p w:rsidR="00F33DC2" w:rsidRPr="00F33DC2" w:rsidRDefault="00F33DC2" w:rsidP="00F33DC2">
      <w:pPr>
        <w:tabs>
          <w:tab w:val="left" w:pos="1100"/>
        </w:tabs>
        <w:ind w:left="360"/>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9.3.1.10 Served Cell Information</w:t>
            </w:r>
          </w:p>
          <w:p w:rsidR="00F33DC2" w:rsidRDefault="00F33DC2" w:rsidP="00576FA8">
            <w:pPr>
              <w:tabs>
                <w:tab w:val="left" w:pos="1100"/>
              </w:tabs>
              <w:rPr>
                <w:rFonts w:eastAsia="SimSun"/>
              </w:rPr>
            </w:pPr>
            <w:r>
              <w:rPr>
                <w:rFonts w:eastAsia="SimSun"/>
              </w:rPr>
              <w:t>9.3.1.25 CU to DU RRC Information</w:t>
            </w:r>
          </w:p>
        </w:tc>
      </w:tr>
      <w:tr w:rsidR="005D17CD" w:rsidTr="00576FA8">
        <w:tc>
          <w:tcPr>
            <w:tcW w:w="8306" w:type="dxa"/>
            <w:shd w:val="clear" w:color="auto" w:fill="auto"/>
          </w:tcPr>
          <w:p w:rsidR="005D17CD" w:rsidRPr="00EA5FA7" w:rsidRDefault="005D17CD" w:rsidP="00576FA8">
            <w:pPr>
              <w:pStyle w:val="TAL"/>
              <w:ind w:left="420"/>
              <w:rPr>
                <w:lang w:eastAsia="ja-JP"/>
              </w:rPr>
            </w:pPr>
            <w:r w:rsidRPr="00EA5FA7">
              <w:rPr>
                <w:rFonts w:cs="Arial"/>
                <w:szCs w:val="18"/>
                <w:lang w:eastAsia="ja-JP"/>
              </w:rPr>
              <w:t xml:space="preserve">Contains the </w:t>
            </w:r>
            <w:proofErr w:type="spellStart"/>
            <w:r w:rsidRPr="00EA5FA7">
              <w:rPr>
                <w:rFonts w:cs="Arial"/>
                <w:i/>
                <w:szCs w:val="18"/>
                <w:lang w:eastAsia="ja-JP"/>
              </w:rPr>
              <w:t>MeasurementTimingConfiguration</w:t>
            </w:r>
            <w:proofErr w:type="spellEnd"/>
            <w:r w:rsidRPr="00EA5FA7">
              <w:rPr>
                <w:rFonts w:cs="Arial"/>
                <w:szCs w:val="18"/>
                <w:lang w:eastAsia="ja-JP"/>
              </w:rPr>
              <w:t xml:space="preserve"> inter-node message defined in TS 38.331 [8].</w:t>
            </w:r>
          </w:p>
        </w:tc>
      </w:tr>
    </w:tbl>
    <w:p w:rsidR="00F33DC2" w:rsidRDefault="00F33DC2" w:rsidP="005D17CD">
      <w:pPr>
        <w:tabs>
          <w:tab w:val="left" w:pos="1100"/>
        </w:tabs>
        <w:rPr>
          <w:rFonts w:eastAsia="SimSun"/>
        </w:rPr>
      </w:pPr>
      <w:r>
        <w:rPr>
          <w:rFonts w:eastAsia="SimSun"/>
        </w:rPr>
        <w:t xml:space="preserve">This reference is a message. The current text also specifies that this is an inter node message which is not </w:t>
      </w:r>
      <w:r w:rsidR="00BD58BB">
        <w:rPr>
          <w:rFonts w:eastAsia="SimSun"/>
        </w:rPr>
        <w:t xml:space="preserve">specifically </w:t>
      </w:r>
      <w:r>
        <w:rPr>
          <w:rFonts w:eastAsia="SimSun"/>
        </w:rPr>
        <w:t>included in guidelines but no reason to change this. We could however align the preamble</w:t>
      </w:r>
    </w:p>
    <w:p w:rsidR="00F33DC2" w:rsidRPr="00F33DC2" w:rsidRDefault="00F33DC2" w:rsidP="00181C8D">
      <w:pPr>
        <w:pStyle w:val="ListParagraph"/>
        <w:numPr>
          <w:ilvl w:val="0"/>
          <w:numId w:val="13"/>
        </w:numPr>
        <w:tabs>
          <w:tab w:val="left" w:pos="1100"/>
        </w:tabs>
        <w:rPr>
          <w:rFonts w:eastAsia="SimSun"/>
        </w:rPr>
      </w:pPr>
      <w:r w:rsidRPr="00F33DC2">
        <w:rPr>
          <w:rFonts w:cs="Arial"/>
          <w:szCs w:val="18"/>
          <w:lang w:eastAsia="ja-JP"/>
        </w:rPr>
        <w:t xml:space="preserve">Includes the </w:t>
      </w:r>
      <w:proofErr w:type="spellStart"/>
      <w:r w:rsidRPr="00F33DC2">
        <w:rPr>
          <w:rFonts w:cs="Arial"/>
          <w:i/>
          <w:szCs w:val="18"/>
          <w:lang w:eastAsia="ja-JP"/>
        </w:rPr>
        <w:t>MeasurementTimingConfiguration</w:t>
      </w:r>
      <w:proofErr w:type="spellEnd"/>
      <w:r w:rsidRPr="00F33DC2">
        <w:rPr>
          <w:rFonts w:cs="Arial"/>
          <w:szCs w:val="18"/>
          <w:lang w:eastAsia="ja-JP"/>
        </w:rPr>
        <w:t xml:space="preserve"> inter-node message defined in TS 38.331 [8].</w:t>
      </w:r>
    </w:p>
    <w:p w:rsidR="00F33DC2" w:rsidRPr="00F33DC2" w:rsidRDefault="00F33DC2" w:rsidP="00F33DC2">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9.3.1.10 Served Cell Information</w:t>
            </w:r>
          </w:p>
        </w:tc>
      </w:tr>
      <w:tr w:rsidR="005D17CD" w:rsidTr="00576FA8">
        <w:tc>
          <w:tcPr>
            <w:tcW w:w="8306" w:type="dxa"/>
            <w:shd w:val="clear" w:color="auto" w:fill="auto"/>
          </w:tcPr>
          <w:p w:rsidR="005D17CD" w:rsidRDefault="005D17CD" w:rsidP="00F33DC2">
            <w:pPr>
              <w:pStyle w:val="TAL"/>
              <w:ind w:left="420"/>
              <w:rPr>
                <w:rFonts w:eastAsia="SimSun"/>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w:t>
            </w:r>
            <w:r>
              <w:rPr>
                <w:rFonts w:eastAsia="SimSun"/>
                <w:noProof/>
                <w:lang w:eastAsia="en-GB"/>
              </w:rPr>
              <w:t xml:space="preserve">and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sidRPr="00EA5FA7">
              <w:rPr>
                <w:rFonts w:eastAsia="SimSun"/>
                <w:noProof/>
              </w:rPr>
              <w:t xml:space="preserve">in </w:t>
            </w:r>
            <w:r w:rsidRPr="00EA5FA7">
              <w:rPr>
                <w:rFonts w:eastAsia="SimSun"/>
                <w:i/>
                <w:noProof/>
              </w:rPr>
              <w:t>SIB1</w:t>
            </w:r>
            <w:r w:rsidRPr="00EA5FA7">
              <w:rPr>
                <w:rFonts w:eastAsia="SimSun"/>
                <w:noProof/>
              </w:rPr>
              <w:t xml:space="preserve"> as specified in TS 38.331 [8]. </w:t>
            </w:r>
          </w:p>
        </w:tc>
      </w:tr>
    </w:tbl>
    <w:p w:rsidR="00E0132B" w:rsidRDefault="00E0132B" w:rsidP="005D17CD">
      <w:pPr>
        <w:tabs>
          <w:tab w:val="left" w:pos="1100"/>
        </w:tabs>
        <w:rPr>
          <w:rFonts w:eastAsia="SimSun"/>
        </w:rPr>
      </w:pPr>
      <w:r w:rsidRPr="00781AC3">
        <w:rPr>
          <w:rFonts w:eastAsia="SimSun"/>
        </w:rPr>
        <w:t xml:space="preserve">This is not </w:t>
      </w:r>
      <w:r w:rsidR="00576FA8" w:rsidRPr="00781AC3">
        <w:rPr>
          <w:rFonts w:eastAsia="SimSun"/>
        </w:rPr>
        <w:t>directly ref</w:t>
      </w:r>
      <w:r w:rsidRPr="00781AC3">
        <w:rPr>
          <w:rFonts w:eastAsia="SimSun"/>
        </w:rPr>
        <w:t>e</w:t>
      </w:r>
      <w:r w:rsidR="00576FA8" w:rsidRPr="00781AC3">
        <w:rPr>
          <w:rFonts w:eastAsia="SimSun"/>
        </w:rPr>
        <w:t>r</w:t>
      </w:r>
      <w:r w:rsidRPr="00781AC3">
        <w:rPr>
          <w:rFonts w:eastAsia="SimSun"/>
        </w:rPr>
        <w:t>ring to the content about a specific IE and can therefore be kept as is</w:t>
      </w:r>
    </w:p>
    <w:p w:rsidR="00576FA8" w:rsidRDefault="00576FA8"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lastRenderedPageBreak/>
              <w:t>9.3.1.10 Served Cell Information</w:t>
            </w:r>
          </w:p>
        </w:tc>
      </w:tr>
      <w:tr w:rsidR="005D17CD" w:rsidTr="00576FA8">
        <w:tc>
          <w:tcPr>
            <w:tcW w:w="8306" w:type="dxa"/>
            <w:shd w:val="clear" w:color="auto" w:fill="auto"/>
          </w:tcPr>
          <w:p w:rsidR="005D17CD" w:rsidRPr="00845605" w:rsidRDefault="005D17CD" w:rsidP="00576FA8">
            <w:pPr>
              <w:pStyle w:val="TAL"/>
              <w:ind w:left="420"/>
            </w:pPr>
            <w:r w:rsidRPr="00845605">
              <w:t xml:space="preserve">The presence of this IE indicates that the </w:t>
            </w:r>
            <w:proofErr w:type="spellStart"/>
            <w:r w:rsidRPr="00845605">
              <w:t>intraFreqReselectionRedCap</w:t>
            </w:r>
            <w:proofErr w:type="spellEnd"/>
            <w:r w:rsidRPr="00845605">
              <w:t xml:space="preserve"> IE is broadcast in SIB1 of the corresponding cell, see TS 38.331 [</w:t>
            </w:r>
            <w:r w:rsidRPr="00845605">
              <w:rPr>
                <w:rFonts w:hint="eastAsia"/>
              </w:rPr>
              <w:t>8</w:t>
            </w:r>
            <w:r w:rsidRPr="00845605">
              <w:t>].</w:t>
            </w:r>
            <w:r w:rsidR="00576FA8">
              <w:t xml:space="preserve"> </w:t>
            </w:r>
            <w:r w:rsidR="00576FA8" w:rsidRPr="00845605">
              <w:t xml:space="preserve">Each position in the bitmap indicates which </w:t>
            </w:r>
            <w:proofErr w:type="spellStart"/>
            <w:r w:rsidR="00576FA8" w:rsidRPr="00845605">
              <w:t>RedCap</w:t>
            </w:r>
            <w:proofErr w:type="spellEnd"/>
            <w:r w:rsidR="00576FA8" w:rsidRPr="00845605">
              <w:t xml:space="preserve"> UEs are allowed access, according to the setting of </w:t>
            </w:r>
            <w:proofErr w:type="spellStart"/>
            <w:r w:rsidR="00576FA8" w:rsidRPr="00845605">
              <w:t>RedCap</w:t>
            </w:r>
            <w:proofErr w:type="spellEnd"/>
            <w:r w:rsidR="00576FA8" w:rsidRPr="00845605">
              <w:t xml:space="preserve"> barring indicators in SIB1, see TS 38.331 [</w:t>
            </w:r>
            <w:r w:rsidR="00576FA8" w:rsidRPr="00845605">
              <w:rPr>
                <w:rFonts w:hint="eastAsia"/>
              </w:rPr>
              <w:t>8</w:t>
            </w:r>
            <w:r w:rsidR="00576FA8" w:rsidRPr="00845605">
              <w:t>].</w:t>
            </w:r>
          </w:p>
          <w:p w:rsidR="005D17CD" w:rsidRDefault="005D17CD" w:rsidP="00576FA8">
            <w:pPr>
              <w:tabs>
                <w:tab w:val="left" w:pos="1100"/>
              </w:tabs>
              <w:rPr>
                <w:rFonts w:eastAsia="SimSun"/>
              </w:rPr>
            </w:pPr>
          </w:p>
        </w:tc>
      </w:tr>
    </w:tbl>
    <w:p w:rsidR="00576FA8" w:rsidRDefault="00576FA8" w:rsidP="00576FA8">
      <w:pPr>
        <w:tabs>
          <w:tab w:val="left" w:pos="1100"/>
        </w:tabs>
        <w:rPr>
          <w:rFonts w:eastAsia="SimSun"/>
        </w:rPr>
      </w:pPr>
      <w:r w:rsidRPr="00781AC3">
        <w:rPr>
          <w:rFonts w:eastAsia="SimSun"/>
        </w:rPr>
        <w:t xml:space="preserve">This is not directly referring to the content about a specific IE </w:t>
      </w:r>
      <w:r w:rsidR="00CA773E">
        <w:rPr>
          <w:rFonts w:eastAsia="SimSun"/>
        </w:rPr>
        <w:t>but the formatting can be improved</w:t>
      </w:r>
    </w:p>
    <w:p w:rsidR="005D17CD" w:rsidRPr="00CA773E" w:rsidRDefault="00CA773E" w:rsidP="00CA773E">
      <w:pPr>
        <w:pStyle w:val="ListParagraph"/>
        <w:numPr>
          <w:ilvl w:val="0"/>
          <w:numId w:val="13"/>
        </w:numPr>
        <w:tabs>
          <w:tab w:val="left" w:pos="1100"/>
        </w:tabs>
        <w:rPr>
          <w:rFonts w:eastAsia="SimSun"/>
        </w:rPr>
      </w:pPr>
      <w:r w:rsidRPr="00CA773E">
        <w:rPr>
          <w:rFonts w:eastAsia="SimSun"/>
        </w:rPr>
        <w:t xml:space="preserve">The presence of this IE indicates that the </w:t>
      </w:r>
      <w:proofErr w:type="spellStart"/>
      <w:r w:rsidRPr="00CA773E">
        <w:rPr>
          <w:rFonts w:eastAsia="SimSun"/>
          <w:i/>
        </w:rPr>
        <w:t>intraFreqReselectionRedCap</w:t>
      </w:r>
      <w:proofErr w:type="spellEnd"/>
      <w:r w:rsidRPr="00CA773E">
        <w:rPr>
          <w:rFonts w:eastAsia="SimSun"/>
        </w:rPr>
        <w:t xml:space="preserve"> is broadcast in SIB1 of the corresponding cell, see TS 38.331 [8]. Each position in the bitmap indicates which </w:t>
      </w:r>
      <w:proofErr w:type="spellStart"/>
      <w:r w:rsidRPr="00CA773E">
        <w:rPr>
          <w:rFonts w:eastAsia="SimSun"/>
        </w:rPr>
        <w:t>RedCap</w:t>
      </w:r>
      <w:proofErr w:type="spellEnd"/>
      <w:r w:rsidRPr="00CA773E">
        <w:rPr>
          <w:rFonts w:eastAsia="SimSun"/>
        </w:rPr>
        <w:t xml:space="preserve"> UEs are allowed access, according to the setting of </w:t>
      </w:r>
      <w:proofErr w:type="spellStart"/>
      <w:r w:rsidRPr="00CA773E">
        <w:rPr>
          <w:rFonts w:eastAsia="SimSun"/>
        </w:rPr>
        <w:t>RedCap</w:t>
      </w:r>
      <w:proofErr w:type="spellEnd"/>
      <w:r w:rsidRPr="00CA773E">
        <w:rPr>
          <w:rFonts w:eastAsia="SimSun"/>
        </w:rPr>
        <w:t xml:space="preserve"> barring indicators in SIB1, see TS 38.331 [8].</w:t>
      </w: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 xml:space="preserve">9.3.1.18 </w:t>
            </w:r>
            <w:proofErr w:type="spellStart"/>
            <w:r>
              <w:rPr>
                <w:rFonts w:eastAsia="SimSun"/>
              </w:rPr>
              <w:t>gNB</w:t>
            </w:r>
            <w:proofErr w:type="spellEnd"/>
            <w:r>
              <w:rPr>
                <w:rFonts w:eastAsia="SimSun"/>
              </w:rPr>
              <w:t>-DU System Information</w:t>
            </w:r>
          </w:p>
        </w:tc>
      </w:tr>
      <w:tr w:rsidR="005D17CD" w:rsidTr="00576FA8">
        <w:tc>
          <w:tcPr>
            <w:tcW w:w="8306" w:type="dxa"/>
            <w:shd w:val="clear" w:color="auto" w:fill="auto"/>
          </w:tcPr>
          <w:p w:rsidR="005D17CD" w:rsidRDefault="005D17CD" w:rsidP="00807CF5">
            <w:pPr>
              <w:pStyle w:val="TAL"/>
              <w:ind w:left="420"/>
            </w:pPr>
            <w:r w:rsidRPr="00EA5FA7">
              <w:t xml:space="preserve">MIB message, as defined </w:t>
            </w:r>
            <w:r>
              <w:t xml:space="preserve">in subclause 6.2.2 </w:t>
            </w:r>
            <w:r w:rsidRPr="00EA5FA7">
              <w:t>in TS 38.331 [8].</w:t>
            </w:r>
          </w:p>
          <w:p w:rsidR="00807CF5" w:rsidRDefault="00807CF5" w:rsidP="00807CF5">
            <w:pPr>
              <w:pStyle w:val="TAL"/>
              <w:ind w:left="420"/>
              <w:rPr>
                <w:rFonts w:eastAsia="SimSun"/>
              </w:rPr>
            </w:pPr>
          </w:p>
        </w:tc>
      </w:tr>
    </w:tbl>
    <w:p w:rsidR="00576FA8" w:rsidRDefault="00576FA8" w:rsidP="005D17CD">
      <w:pPr>
        <w:tabs>
          <w:tab w:val="left" w:pos="1100"/>
        </w:tabs>
        <w:rPr>
          <w:rFonts w:eastAsia="SimSun"/>
        </w:rPr>
      </w:pPr>
      <w:r>
        <w:rPr>
          <w:rFonts w:eastAsia="SimSun"/>
        </w:rPr>
        <w:t>Refers to the MIB message. Proposal to add preamble and format:</w:t>
      </w:r>
    </w:p>
    <w:p w:rsidR="00576FA8" w:rsidRPr="00576FA8" w:rsidRDefault="00576FA8" w:rsidP="00181C8D">
      <w:pPr>
        <w:pStyle w:val="ListParagraph"/>
        <w:numPr>
          <w:ilvl w:val="0"/>
          <w:numId w:val="13"/>
        </w:numPr>
        <w:tabs>
          <w:tab w:val="left" w:pos="1100"/>
        </w:tabs>
        <w:rPr>
          <w:rFonts w:eastAsia="SimSun"/>
        </w:rPr>
      </w:pPr>
      <w:r>
        <w:t xml:space="preserve">Includes the </w:t>
      </w:r>
      <w:r w:rsidRPr="00576FA8">
        <w:rPr>
          <w:i/>
        </w:rPr>
        <w:t>MIB</w:t>
      </w:r>
      <w:r w:rsidRPr="00EA5FA7">
        <w:t xml:space="preserve"> message, as defined </w:t>
      </w:r>
      <w:r>
        <w:t xml:space="preserve">in subclause 6.2.2 </w:t>
      </w:r>
      <w:r w:rsidRPr="00EA5FA7">
        <w:t>in TS 38.331 [8].</w:t>
      </w:r>
    </w:p>
    <w:p w:rsidR="00576FA8" w:rsidRDefault="00576FA8"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 xml:space="preserve">9.3.1.18 </w:t>
            </w:r>
            <w:proofErr w:type="spellStart"/>
            <w:r>
              <w:rPr>
                <w:rFonts w:eastAsia="SimSun"/>
              </w:rPr>
              <w:t>gNB</w:t>
            </w:r>
            <w:proofErr w:type="spellEnd"/>
            <w:r>
              <w:rPr>
                <w:rFonts w:eastAsia="SimSun"/>
              </w:rPr>
              <w:t>-DU System Information</w:t>
            </w:r>
          </w:p>
        </w:tc>
      </w:tr>
      <w:tr w:rsidR="005D17CD" w:rsidTr="00576FA8">
        <w:tc>
          <w:tcPr>
            <w:tcW w:w="8306" w:type="dxa"/>
            <w:shd w:val="clear" w:color="auto" w:fill="auto"/>
          </w:tcPr>
          <w:p w:rsidR="005D17CD" w:rsidRPr="00EA5FA7" w:rsidRDefault="005D17CD" w:rsidP="00576FA8">
            <w:pPr>
              <w:pStyle w:val="TAL"/>
              <w:ind w:left="420"/>
            </w:pPr>
            <w:r w:rsidRPr="00EA5FA7">
              <w:t xml:space="preserve">SIB1 message, as defined </w:t>
            </w:r>
            <w:r>
              <w:t xml:space="preserve">in subclause 6.2.2 </w:t>
            </w:r>
            <w:r w:rsidRPr="00EA5FA7">
              <w:t>in TS 38.331 [8].</w:t>
            </w:r>
          </w:p>
          <w:p w:rsidR="005D17CD" w:rsidRDefault="005D17CD" w:rsidP="00576FA8">
            <w:pPr>
              <w:tabs>
                <w:tab w:val="left" w:pos="1100"/>
              </w:tabs>
              <w:rPr>
                <w:rFonts w:eastAsia="SimSun"/>
              </w:rPr>
            </w:pPr>
          </w:p>
        </w:tc>
      </w:tr>
    </w:tbl>
    <w:p w:rsidR="00576FA8" w:rsidRPr="00576FA8" w:rsidRDefault="00576FA8" w:rsidP="00576FA8">
      <w:pPr>
        <w:tabs>
          <w:tab w:val="left" w:pos="1100"/>
        </w:tabs>
        <w:rPr>
          <w:rFonts w:eastAsia="SimSun"/>
        </w:rPr>
      </w:pPr>
      <w:r w:rsidRPr="00576FA8">
        <w:rPr>
          <w:rFonts w:eastAsia="SimSun"/>
        </w:rPr>
        <w:t xml:space="preserve">Refers to the </w:t>
      </w:r>
      <w:r>
        <w:rPr>
          <w:rFonts w:eastAsia="SimSun"/>
        </w:rPr>
        <w:t>S</w:t>
      </w:r>
      <w:r w:rsidRPr="00576FA8">
        <w:rPr>
          <w:rFonts w:eastAsia="SimSun"/>
        </w:rPr>
        <w:t>IB</w:t>
      </w:r>
      <w:r>
        <w:rPr>
          <w:rFonts w:eastAsia="SimSun"/>
        </w:rPr>
        <w:t>1</w:t>
      </w:r>
      <w:r w:rsidRPr="00576FA8">
        <w:rPr>
          <w:rFonts w:eastAsia="SimSun"/>
        </w:rPr>
        <w:t xml:space="preserve"> message. Proposal to add preamble and format:</w:t>
      </w:r>
    </w:p>
    <w:p w:rsidR="00576FA8" w:rsidRPr="00576FA8" w:rsidRDefault="00576FA8" w:rsidP="00181C8D">
      <w:pPr>
        <w:pStyle w:val="ListParagraph"/>
        <w:numPr>
          <w:ilvl w:val="0"/>
          <w:numId w:val="13"/>
        </w:numPr>
        <w:tabs>
          <w:tab w:val="left" w:pos="1100"/>
        </w:tabs>
        <w:rPr>
          <w:rFonts w:eastAsia="SimSun"/>
        </w:rPr>
      </w:pPr>
      <w:r>
        <w:t xml:space="preserve">Includes the </w:t>
      </w:r>
      <w:r>
        <w:rPr>
          <w:i/>
        </w:rPr>
        <w:t>S</w:t>
      </w:r>
      <w:r w:rsidRPr="00576FA8">
        <w:rPr>
          <w:i/>
        </w:rPr>
        <w:t>IB</w:t>
      </w:r>
      <w:r>
        <w:rPr>
          <w:i/>
        </w:rPr>
        <w:t>1</w:t>
      </w:r>
      <w:r w:rsidRPr="00EA5FA7">
        <w:t xml:space="preserve"> message, as defined </w:t>
      </w:r>
      <w:r>
        <w:t xml:space="preserve">in subclause 6.2.2 </w:t>
      </w:r>
      <w:r w:rsidRPr="00EA5FA7">
        <w:t>in TS 38.331 [8].</w:t>
      </w:r>
    </w:p>
    <w:p w:rsidR="005D17CD" w:rsidRDefault="005D17CD"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 xml:space="preserve">9.3.1.18 </w:t>
            </w:r>
            <w:proofErr w:type="spellStart"/>
            <w:r>
              <w:rPr>
                <w:rFonts w:eastAsia="SimSun"/>
              </w:rPr>
              <w:t>gNB</w:t>
            </w:r>
            <w:proofErr w:type="spellEnd"/>
            <w:r>
              <w:rPr>
                <w:rFonts w:eastAsia="SimSun"/>
              </w:rPr>
              <w:t>-DU System Information</w:t>
            </w:r>
          </w:p>
        </w:tc>
      </w:tr>
      <w:tr w:rsidR="005D17CD" w:rsidTr="00576FA8">
        <w:tc>
          <w:tcPr>
            <w:tcW w:w="8306" w:type="dxa"/>
            <w:shd w:val="clear" w:color="auto" w:fill="auto"/>
          </w:tcPr>
          <w:p w:rsidR="005D17CD" w:rsidRPr="00EA5FA7" w:rsidRDefault="005D17CD" w:rsidP="00576FA8">
            <w:pPr>
              <w:pStyle w:val="TAL"/>
              <w:ind w:left="420"/>
            </w:pPr>
            <w:r w:rsidRPr="00362DD3">
              <w:t>SIB</w:t>
            </w:r>
            <w:r>
              <w:t>12</w:t>
            </w:r>
            <w:r w:rsidRPr="00362DD3">
              <w:t xml:space="preserve">, as defined </w:t>
            </w:r>
            <w:r>
              <w:t xml:space="preserve">in subclause 6.3.1 </w:t>
            </w:r>
            <w:r w:rsidRPr="00362DD3">
              <w:t>in TS 38.331 [8].</w:t>
            </w:r>
          </w:p>
        </w:tc>
      </w:tr>
    </w:tbl>
    <w:p w:rsidR="00576FA8" w:rsidRPr="00576FA8" w:rsidRDefault="00576FA8" w:rsidP="00576FA8">
      <w:pPr>
        <w:tabs>
          <w:tab w:val="left" w:pos="1100"/>
        </w:tabs>
        <w:rPr>
          <w:rFonts w:eastAsia="SimSun"/>
        </w:rPr>
      </w:pPr>
      <w:r w:rsidRPr="00576FA8">
        <w:rPr>
          <w:rFonts w:eastAsia="SimSun"/>
        </w:rPr>
        <w:t xml:space="preserve">Refers to the </w:t>
      </w:r>
      <w:r w:rsidRPr="00576FA8">
        <w:rPr>
          <w:rFonts w:eastAsia="SimSun"/>
          <w:i/>
        </w:rPr>
        <w:t>SIB12</w:t>
      </w:r>
      <w:r>
        <w:rPr>
          <w:rFonts w:eastAsia="SimSun"/>
        </w:rPr>
        <w:t xml:space="preserve"> IE</w:t>
      </w:r>
      <w:r w:rsidRPr="00576FA8">
        <w:rPr>
          <w:rFonts w:eastAsia="SimSun"/>
        </w:rPr>
        <w:t>. Proposal to add preamble</w:t>
      </w:r>
      <w:r>
        <w:rPr>
          <w:rFonts w:eastAsia="SimSun"/>
        </w:rPr>
        <w:t>, IE</w:t>
      </w:r>
      <w:r w:rsidRPr="00576FA8">
        <w:rPr>
          <w:rFonts w:eastAsia="SimSun"/>
        </w:rPr>
        <w:t xml:space="preserve"> and format:</w:t>
      </w:r>
    </w:p>
    <w:p w:rsidR="00576FA8" w:rsidRPr="00576FA8" w:rsidRDefault="00576FA8" w:rsidP="00181C8D">
      <w:pPr>
        <w:pStyle w:val="ListParagraph"/>
        <w:numPr>
          <w:ilvl w:val="0"/>
          <w:numId w:val="13"/>
        </w:numPr>
        <w:tabs>
          <w:tab w:val="left" w:pos="1100"/>
        </w:tabs>
        <w:rPr>
          <w:rFonts w:eastAsia="SimSun"/>
        </w:rPr>
      </w:pPr>
      <w:r>
        <w:t xml:space="preserve">Includes the </w:t>
      </w:r>
      <w:r>
        <w:rPr>
          <w:i/>
        </w:rPr>
        <w:t>S</w:t>
      </w:r>
      <w:r w:rsidRPr="00576FA8">
        <w:rPr>
          <w:i/>
        </w:rPr>
        <w:t>IB</w:t>
      </w:r>
      <w:r>
        <w:rPr>
          <w:i/>
        </w:rPr>
        <w:t>12</w:t>
      </w:r>
      <w:r w:rsidRPr="00EA5FA7">
        <w:t xml:space="preserve"> </w:t>
      </w:r>
      <w:r>
        <w:t>IE</w:t>
      </w:r>
      <w:r w:rsidRPr="00362DD3">
        <w:t xml:space="preserve">, as defined </w:t>
      </w:r>
      <w:r>
        <w:t xml:space="preserve">in subclause 6.3.1 </w:t>
      </w:r>
      <w:r w:rsidRPr="00362DD3">
        <w:t>in TS 38.331 [8]</w:t>
      </w:r>
      <w:r w:rsidRPr="00EA5FA7">
        <w:t>.</w:t>
      </w:r>
    </w:p>
    <w:p w:rsidR="005D17CD" w:rsidRDefault="005D17CD"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 xml:space="preserve">9.3.1.18 </w:t>
            </w:r>
            <w:proofErr w:type="spellStart"/>
            <w:r>
              <w:rPr>
                <w:rFonts w:eastAsia="SimSun"/>
              </w:rPr>
              <w:t>gNB</w:t>
            </w:r>
            <w:proofErr w:type="spellEnd"/>
            <w:r>
              <w:rPr>
                <w:rFonts w:eastAsia="SimSun"/>
              </w:rPr>
              <w:t>-DU System Information</w:t>
            </w:r>
          </w:p>
        </w:tc>
      </w:tr>
      <w:tr w:rsidR="005D17CD" w:rsidTr="00576FA8">
        <w:tc>
          <w:tcPr>
            <w:tcW w:w="8306" w:type="dxa"/>
            <w:shd w:val="clear" w:color="auto" w:fill="auto"/>
          </w:tcPr>
          <w:p w:rsidR="005D17CD" w:rsidRPr="00EA5FA7" w:rsidRDefault="005D17CD" w:rsidP="00576FA8">
            <w:pPr>
              <w:pStyle w:val="TAL"/>
              <w:ind w:left="420"/>
            </w:pPr>
            <w:r>
              <w:t>SIB13</w:t>
            </w:r>
            <w:r w:rsidRPr="00362DD3">
              <w:t xml:space="preserve">, as defined </w:t>
            </w:r>
            <w:r>
              <w:t xml:space="preserve">in subclause 6.3.1 </w:t>
            </w:r>
            <w:r w:rsidRPr="00362DD3">
              <w:t>in TS 38.331 [8].</w:t>
            </w:r>
          </w:p>
        </w:tc>
      </w:tr>
    </w:tbl>
    <w:p w:rsidR="00576FA8" w:rsidRPr="00576FA8" w:rsidRDefault="00576FA8" w:rsidP="00576FA8">
      <w:pPr>
        <w:tabs>
          <w:tab w:val="left" w:pos="1100"/>
        </w:tabs>
        <w:rPr>
          <w:rFonts w:eastAsia="SimSun"/>
        </w:rPr>
      </w:pPr>
      <w:r w:rsidRPr="00576FA8">
        <w:rPr>
          <w:rFonts w:eastAsia="SimSun"/>
        </w:rPr>
        <w:t xml:space="preserve">Refers to the </w:t>
      </w:r>
      <w:r w:rsidRPr="00576FA8">
        <w:rPr>
          <w:rFonts w:eastAsia="SimSun"/>
          <w:i/>
        </w:rPr>
        <w:t>SIB1</w:t>
      </w:r>
      <w:r>
        <w:rPr>
          <w:rFonts w:eastAsia="SimSun"/>
          <w:i/>
        </w:rPr>
        <w:t>3</w:t>
      </w:r>
      <w:r>
        <w:rPr>
          <w:rFonts w:eastAsia="SimSun"/>
        </w:rPr>
        <w:t xml:space="preserve"> IE</w:t>
      </w:r>
      <w:r w:rsidRPr="00576FA8">
        <w:rPr>
          <w:rFonts w:eastAsia="SimSun"/>
        </w:rPr>
        <w:t>. Proposal to add preamble</w:t>
      </w:r>
      <w:r>
        <w:rPr>
          <w:rFonts w:eastAsia="SimSun"/>
        </w:rPr>
        <w:t>, IE</w:t>
      </w:r>
      <w:r w:rsidRPr="00576FA8">
        <w:rPr>
          <w:rFonts w:eastAsia="SimSun"/>
        </w:rPr>
        <w:t xml:space="preserve"> and format:</w:t>
      </w:r>
    </w:p>
    <w:p w:rsidR="00576FA8" w:rsidRPr="00576FA8" w:rsidRDefault="00576FA8" w:rsidP="00181C8D">
      <w:pPr>
        <w:pStyle w:val="ListParagraph"/>
        <w:numPr>
          <w:ilvl w:val="0"/>
          <w:numId w:val="13"/>
        </w:numPr>
        <w:tabs>
          <w:tab w:val="left" w:pos="1100"/>
        </w:tabs>
        <w:rPr>
          <w:rFonts w:eastAsia="SimSun"/>
        </w:rPr>
      </w:pPr>
      <w:r>
        <w:t xml:space="preserve">Includes the </w:t>
      </w:r>
      <w:r>
        <w:rPr>
          <w:i/>
        </w:rPr>
        <w:t>S</w:t>
      </w:r>
      <w:r w:rsidRPr="00576FA8">
        <w:rPr>
          <w:i/>
        </w:rPr>
        <w:t>IB</w:t>
      </w:r>
      <w:r>
        <w:rPr>
          <w:i/>
        </w:rPr>
        <w:t>13</w:t>
      </w:r>
      <w:r w:rsidRPr="00EA5FA7">
        <w:t xml:space="preserve"> </w:t>
      </w:r>
      <w:r>
        <w:t>IE</w:t>
      </w:r>
      <w:r w:rsidRPr="00362DD3">
        <w:t xml:space="preserve">, as defined </w:t>
      </w:r>
      <w:r>
        <w:t xml:space="preserve">in subclause 6.3.1 </w:t>
      </w:r>
      <w:r w:rsidRPr="00362DD3">
        <w:t>in TS 38.331 [8]</w:t>
      </w:r>
      <w:r w:rsidRPr="00EA5FA7">
        <w:t>.</w:t>
      </w:r>
    </w:p>
    <w:p w:rsidR="00576FA8" w:rsidRDefault="00576FA8"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 xml:space="preserve">9.3.1.18 </w:t>
            </w:r>
            <w:proofErr w:type="spellStart"/>
            <w:r>
              <w:rPr>
                <w:rFonts w:eastAsia="SimSun"/>
              </w:rPr>
              <w:t>gNB</w:t>
            </w:r>
            <w:proofErr w:type="spellEnd"/>
            <w:r>
              <w:rPr>
                <w:rFonts w:eastAsia="SimSun"/>
              </w:rPr>
              <w:t>-DU System Information</w:t>
            </w:r>
          </w:p>
        </w:tc>
      </w:tr>
      <w:tr w:rsidR="005D17CD" w:rsidTr="00576FA8">
        <w:tc>
          <w:tcPr>
            <w:tcW w:w="8306" w:type="dxa"/>
            <w:shd w:val="clear" w:color="auto" w:fill="auto"/>
          </w:tcPr>
          <w:p w:rsidR="005D17CD" w:rsidRPr="00EA5FA7" w:rsidRDefault="005D17CD" w:rsidP="00576FA8">
            <w:pPr>
              <w:pStyle w:val="TAL"/>
              <w:ind w:left="420"/>
            </w:pPr>
            <w:r>
              <w:t>SIB14</w:t>
            </w:r>
            <w:r w:rsidRPr="00362DD3">
              <w:t xml:space="preserve">, as defined </w:t>
            </w:r>
            <w:r>
              <w:t xml:space="preserve">in subclause 6.3.1 </w:t>
            </w:r>
            <w:r w:rsidRPr="00362DD3">
              <w:t>in TS 38.331 [8].</w:t>
            </w:r>
          </w:p>
        </w:tc>
      </w:tr>
    </w:tbl>
    <w:p w:rsidR="00576FA8" w:rsidRPr="00576FA8" w:rsidRDefault="00576FA8" w:rsidP="00576FA8">
      <w:pPr>
        <w:tabs>
          <w:tab w:val="left" w:pos="1100"/>
        </w:tabs>
        <w:rPr>
          <w:rFonts w:eastAsia="SimSun"/>
        </w:rPr>
      </w:pPr>
      <w:r w:rsidRPr="00576FA8">
        <w:rPr>
          <w:rFonts w:eastAsia="SimSun"/>
        </w:rPr>
        <w:t xml:space="preserve">Refers to the </w:t>
      </w:r>
      <w:r w:rsidRPr="00576FA8">
        <w:rPr>
          <w:rFonts w:eastAsia="SimSun"/>
          <w:i/>
        </w:rPr>
        <w:t>SIB1</w:t>
      </w:r>
      <w:r>
        <w:rPr>
          <w:rFonts w:eastAsia="SimSun"/>
          <w:i/>
        </w:rPr>
        <w:t>3</w:t>
      </w:r>
      <w:r>
        <w:rPr>
          <w:rFonts w:eastAsia="SimSun"/>
        </w:rPr>
        <w:t xml:space="preserve"> IE</w:t>
      </w:r>
      <w:r w:rsidRPr="00576FA8">
        <w:rPr>
          <w:rFonts w:eastAsia="SimSun"/>
        </w:rPr>
        <w:t>. Proposal to add preamble</w:t>
      </w:r>
      <w:r>
        <w:rPr>
          <w:rFonts w:eastAsia="SimSun"/>
        </w:rPr>
        <w:t>, IE</w:t>
      </w:r>
      <w:r w:rsidRPr="00576FA8">
        <w:rPr>
          <w:rFonts w:eastAsia="SimSun"/>
        </w:rPr>
        <w:t xml:space="preserve"> and format:</w:t>
      </w:r>
    </w:p>
    <w:p w:rsidR="00576FA8" w:rsidRPr="00576FA8" w:rsidRDefault="00576FA8" w:rsidP="00181C8D">
      <w:pPr>
        <w:pStyle w:val="ListParagraph"/>
        <w:numPr>
          <w:ilvl w:val="0"/>
          <w:numId w:val="13"/>
        </w:numPr>
        <w:tabs>
          <w:tab w:val="left" w:pos="1100"/>
        </w:tabs>
        <w:rPr>
          <w:rFonts w:eastAsia="SimSun"/>
        </w:rPr>
      </w:pPr>
      <w:r>
        <w:t xml:space="preserve">Includes the </w:t>
      </w:r>
      <w:r>
        <w:rPr>
          <w:i/>
        </w:rPr>
        <w:t>S</w:t>
      </w:r>
      <w:r w:rsidRPr="00576FA8">
        <w:rPr>
          <w:i/>
        </w:rPr>
        <w:t>IB</w:t>
      </w:r>
      <w:r>
        <w:rPr>
          <w:i/>
        </w:rPr>
        <w:t>13</w:t>
      </w:r>
      <w:r w:rsidRPr="00EA5FA7">
        <w:t xml:space="preserve"> </w:t>
      </w:r>
      <w:r>
        <w:t>IE</w:t>
      </w:r>
      <w:r w:rsidRPr="00362DD3">
        <w:t xml:space="preserve">, as defined </w:t>
      </w:r>
      <w:r>
        <w:t xml:space="preserve">in subclause 6.3.1 </w:t>
      </w:r>
      <w:r w:rsidRPr="00362DD3">
        <w:t>in TS 38.331 [8]</w:t>
      </w:r>
      <w:r w:rsidRPr="00EA5FA7">
        <w:t>.</w:t>
      </w:r>
    </w:p>
    <w:p w:rsidR="00576FA8" w:rsidRDefault="00576FA8"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 xml:space="preserve">9.3.1.18 </w:t>
            </w:r>
            <w:proofErr w:type="spellStart"/>
            <w:r>
              <w:rPr>
                <w:rFonts w:eastAsia="SimSun"/>
              </w:rPr>
              <w:t>gNB</w:t>
            </w:r>
            <w:proofErr w:type="spellEnd"/>
            <w:r>
              <w:rPr>
                <w:rFonts w:eastAsia="SimSun"/>
              </w:rPr>
              <w:t>-DU System Information</w:t>
            </w:r>
          </w:p>
        </w:tc>
      </w:tr>
      <w:tr w:rsidR="005D17CD" w:rsidTr="00576FA8">
        <w:tc>
          <w:tcPr>
            <w:tcW w:w="8306" w:type="dxa"/>
            <w:shd w:val="clear" w:color="auto" w:fill="auto"/>
          </w:tcPr>
          <w:p w:rsidR="005D17CD" w:rsidRPr="00EE063F" w:rsidRDefault="005D17CD" w:rsidP="00576FA8">
            <w:pPr>
              <w:pStyle w:val="TAL"/>
              <w:ind w:left="420"/>
            </w:pPr>
            <w:r w:rsidRPr="00EA5FA7">
              <w:t>SIB1</w:t>
            </w:r>
            <w:r>
              <w:t>0</w:t>
            </w:r>
            <w:r w:rsidRPr="00EA5FA7">
              <w:t xml:space="preserve">, as defined </w:t>
            </w:r>
            <w:r>
              <w:t xml:space="preserve">in subclause 6.3.1 </w:t>
            </w:r>
            <w:r w:rsidRPr="00EA5FA7">
              <w:t>in TS 38.331 [8].</w:t>
            </w:r>
          </w:p>
        </w:tc>
      </w:tr>
    </w:tbl>
    <w:p w:rsidR="00576FA8" w:rsidRPr="00576FA8" w:rsidRDefault="00576FA8" w:rsidP="00576FA8">
      <w:pPr>
        <w:tabs>
          <w:tab w:val="left" w:pos="1100"/>
        </w:tabs>
        <w:rPr>
          <w:rFonts w:eastAsia="SimSun"/>
        </w:rPr>
      </w:pPr>
      <w:r w:rsidRPr="00576FA8">
        <w:rPr>
          <w:rFonts w:eastAsia="SimSun"/>
        </w:rPr>
        <w:t xml:space="preserve">Refers to the </w:t>
      </w:r>
      <w:r w:rsidRPr="00576FA8">
        <w:rPr>
          <w:rFonts w:eastAsia="SimSun"/>
          <w:i/>
        </w:rPr>
        <w:t>SIB1</w:t>
      </w:r>
      <w:r>
        <w:rPr>
          <w:rFonts w:eastAsia="SimSun"/>
          <w:i/>
        </w:rPr>
        <w:t>0</w:t>
      </w:r>
      <w:r>
        <w:rPr>
          <w:rFonts w:eastAsia="SimSun"/>
        </w:rPr>
        <w:t xml:space="preserve"> IE</w:t>
      </w:r>
      <w:r w:rsidRPr="00576FA8">
        <w:rPr>
          <w:rFonts w:eastAsia="SimSun"/>
        </w:rPr>
        <w:t>. Proposal to add preamble</w:t>
      </w:r>
      <w:r>
        <w:rPr>
          <w:rFonts w:eastAsia="SimSun"/>
        </w:rPr>
        <w:t>, IE</w:t>
      </w:r>
      <w:r w:rsidRPr="00576FA8">
        <w:rPr>
          <w:rFonts w:eastAsia="SimSun"/>
        </w:rPr>
        <w:t xml:space="preserve"> and format:</w:t>
      </w:r>
    </w:p>
    <w:p w:rsidR="00576FA8" w:rsidRPr="00576FA8" w:rsidRDefault="00576FA8" w:rsidP="00181C8D">
      <w:pPr>
        <w:pStyle w:val="ListParagraph"/>
        <w:numPr>
          <w:ilvl w:val="0"/>
          <w:numId w:val="13"/>
        </w:numPr>
        <w:tabs>
          <w:tab w:val="left" w:pos="1100"/>
        </w:tabs>
        <w:rPr>
          <w:rFonts w:eastAsia="SimSun"/>
        </w:rPr>
      </w:pPr>
      <w:r>
        <w:t xml:space="preserve">Includes the </w:t>
      </w:r>
      <w:r>
        <w:rPr>
          <w:i/>
        </w:rPr>
        <w:t>S</w:t>
      </w:r>
      <w:r w:rsidRPr="00576FA8">
        <w:rPr>
          <w:i/>
        </w:rPr>
        <w:t>IB</w:t>
      </w:r>
      <w:r>
        <w:rPr>
          <w:i/>
        </w:rPr>
        <w:t>10</w:t>
      </w:r>
      <w:r w:rsidRPr="00EA5FA7">
        <w:t xml:space="preserve"> </w:t>
      </w:r>
      <w:r>
        <w:t>IE</w:t>
      </w:r>
      <w:r w:rsidRPr="00362DD3">
        <w:t xml:space="preserve">, as defined </w:t>
      </w:r>
      <w:r>
        <w:t xml:space="preserve">in subclause 6.3.1 </w:t>
      </w:r>
      <w:r w:rsidRPr="00362DD3">
        <w:t>in TS 38.331 [8]</w:t>
      </w:r>
      <w:r w:rsidRPr="00EA5FA7">
        <w:t>.</w:t>
      </w:r>
    </w:p>
    <w:p w:rsidR="00576FA8" w:rsidRDefault="00576FA8"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 xml:space="preserve">9.3.1.18 </w:t>
            </w:r>
            <w:proofErr w:type="spellStart"/>
            <w:r>
              <w:rPr>
                <w:rFonts w:eastAsia="SimSun"/>
              </w:rPr>
              <w:t>gNB</w:t>
            </w:r>
            <w:proofErr w:type="spellEnd"/>
            <w:r>
              <w:rPr>
                <w:rFonts w:eastAsia="SimSun"/>
              </w:rPr>
              <w:t>-DU System Information</w:t>
            </w:r>
          </w:p>
        </w:tc>
      </w:tr>
      <w:tr w:rsidR="005D17CD" w:rsidTr="00576FA8">
        <w:tc>
          <w:tcPr>
            <w:tcW w:w="8306" w:type="dxa"/>
            <w:shd w:val="clear" w:color="auto" w:fill="auto"/>
          </w:tcPr>
          <w:p w:rsidR="005D17CD" w:rsidRPr="00EA5FA7" w:rsidRDefault="005D17CD" w:rsidP="00576FA8">
            <w:pPr>
              <w:pStyle w:val="TAL"/>
              <w:ind w:left="420"/>
            </w:pPr>
            <w:r>
              <w:rPr>
                <w:rFonts w:hint="eastAsia"/>
              </w:rPr>
              <w:t>SI</w:t>
            </w:r>
            <w:r>
              <w:t>B17, as defined in subclause 6.3.1 in TS 38.331 [8]</w:t>
            </w:r>
          </w:p>
        </w:tc>
      </w:tr>
    </w:tbl>
    <w:p w:rsidR="00576FA8" w:rsidRPr="00576FA8" w:rsidRDefault="00576FA8" w:rsidP="00576FA8">
      <w:pPr>
        <w:tabs>
          <w:tab w:val="left" w:pos="1100"/>
        </w:tabs>
        <w:rPr>
          <w:rFonts w:eastAsia="SimSun"/>
        </w:rPr>
      </w:pPr>
      <w:r w:rsidRPr="00576FA8">
        <w:rPr>
          <w:rFonts w:eastAsia="SimSun"/>
        </w:rPr>
        <w:t xml:space="preserve">Refers to the </w:t>
      </w:r>
      <w:r w:rsidRPr="00576FA8">
        <w:rPr>
          <w:rFonts w:eastAsia="SimSun"/>
          <w:i/>
        </w:rPr>
        <w:t>SIB1</w:t>
      </w:r>
      <w:r>
        <w:rPr>
          <w:rFonts w:eastAsia="SimSun"/>
          <w:i/>
        </w:rPr>
        <w:t>7</w:t>
      </w:r>
      <w:r>
        <w:rPr>
          <w:rFonts w:eastAsia="SimSun"/>
        </w:rPr>
        <w:t xml:space="preserve"> IE</w:t>
      </w:r>
      <w:r w:rsidRPr="00576FA8">
        <w:rPr>
          <w:rFonts w:eastAsia="SimSun"/>
        </w:rPr>
        <w:t>. Proposal to add preamble</w:t>
      </w:r>
      <w:r>
        <w:rPr>
          <w:rFonts w:eastAsia="SimSun"/>
        </w:rPr>
        <w:t>, IE</w:t>
      </w:r>
      <w:r w:rsidRPr="00576FA8">
        <w:rPr>
          <w:rFonts w:eastAsia="SimSun"/>
        </w:rPr>
        <w:t xml:space="preserve"> and format:</w:t>
      </w:r>
    </w:p>
    <w:p w:rsidR="00576FA8" w:rsidRPr="00576FA8" w:rsidRDefault="00576FA8" w:rsidP="00181C8D">
      <w:pPr>
        <w:pStyle w:val="ListParagraph"/>
        <w:numPr>
          <w:ilvl w:val="0"/>
          <w:numId w:val="13"/>
        </w:numPr>
        <w:tabs>
          <w:tab w:val="left" w:pos="1100"/>
        </w:tabs>
        <w:rPr>
          <w:rFonts w:eastAsia="SimSun"/>
        </w:rPr>
      </w:pPr>
      <w:r>
        <w:t xml:space="preserve">Includes the </w:t>
      </w:r>
      <w:r>
        <w:rPr>
          <w:i/>
        </w:rPr>
        <w:t>S</w:t>
      </w:r>
      <w:r w:rsidRPr="00576FA8">
        <w:rPr>
          <w:i/>
        </w:rPr>
        <w:t>IB</w:t>
      </w:r>
      <w:r>
        <w:rPr>
          <w:i/>
        </w:rPr>
        <w:t>17</w:t>
      </w:r>
      <w:r w:rsidRPr="00EA5FA7">
        <w:t xml:space="preserve"> </w:t>
      </w:r>
      <w:r>
        <w:t>IE</w:t>
      </w:r>
      <w:r w:rsidRPr="00362DD3">
        <w:t xml:space="preserve">, as defined </w:t>
      </w:r>
      <w:r>
        <w:t xml:space="preserve">in subclause 6.3.1 </w:t>
      </w:r>
      <w:r w:rsidRPr="00362DD3">
        <w:t>in TS 38.331 [8]</w:t>
      </w:r>
      <w:r w:rsidRPr="00EA5FA7">
        <w:t>.</w:t>
      </w:r>
    </w:p>
    <w:p w:rsidR="00576FA8" w:rsidRDefault="00576FA8"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 xml:space="preserve">9.3.1.18 </w:t>
            </w:r>
            <w:proofErr w:type="spellStart"/>
            <w:r>
              <w:rPr>
                <w:rFonts w:eastAsia="SimSun"/>
              </w:rPr>
              <w:t>gNB</w:t>
            </w:r>
            <w:proofErr w:type="spellEnd"/>
            <w:r>
              <w:rPr>
                <w:rFonts w:eastAsia="SimSun"/>
              </w:rPr>
              <w:t>-DU System Information</w:t>
            </w:r>
          </w:p>
        </w:tc>
      </w:tr>
      <w:tr w:rsidR="005D17CD" w:rsidTr="00576FA8">
        <w:tc>
          <w:tcPr>
            <w:tcW w:w="8306" w:type="dxa"/>
            <w:shd w:val="clear" w:color="auto" w:fill="auto"/>
          </w:tcPr>
          <w:p w:rsidR="005D17CD" w:rsidRDefault="005D17CD" w:rsidP="00576FA8">
            <w:pPr>
              <w:pStyle w:val="TAL"/>
              <w:ind w:left="420"/>
            </w:pPr>
            <w:r>
              <w:rPr>
                <w:rFonts w:hint="eastAsia"/>
              </w:rPr>
              <w:t>SI</w:t>
            </w:r>
            <w:r>
              <w:t>B20, as defined in subclause 6.3.1 in TS 38.331 [8]</w:t>
            </w:r>
          </w:p>
        </w:tc>
      </w:tr>
    </w:tbl>
    <w:p w:rsidR="00576FA8" w:rsidRPr="00576FA8" w:rsidRDefault="00576FA8" w:rsidP="00576FA8">
      <w:pPr>
        <w:tabs>
          <w:tab w:val="left" w:pos="1100"/>
        </w:tabs>
        <w:rPr>
          <w:rFonts w:eastAsia="SimSun"/>
        </w:rPr>
      </w:pPr>
      <w:r w:rsidRPr="00576FA8">
        <w:rPr>
          <w:rFonts w:eastAsia="SimSun"/>
        </w:rPr>
        <w:t xml:space="preserve">Refers to the </w:t>
      </w:r>
      <w:r w:rsidRPr="00576FA8">
        <w:rPr>
          <w:rFonts w:eastAsia="SimSun"/>
          <w:i/>
        </w:rPr>
        <w:t>SIB</w:t>
      </w:r>
      <w:r>
        <w:rPr>
          <w:rFonts w:eastAsia="SimSun"/>
          <w:i/>
        </w:rPr>
        <w:t>20</w:t>
      </w:r>
      <w:r>
        <w:rPr>
          <w:rFonts w:eastAsia="SimSun"/>
        </w:rPr>
        <w:t xml:space="preserve"> IE</w:t>
      </w:r>
      <w:r w:rsidRPr="00576FA8">
        <w:rPr>
          <w:rFonts w:eastAsia="SimSun"/>
        </w:rPr>
        <w:t>. Proposal to add preamble</w:t>
      </w:r>
      <w:r>
        <w:rPr>
          <w:rFonts w:eastAsia="SimSun"/>
        </w:rPr>
        <w:t>, IE</w:t>
      </w:r>
      <w:r w:rsidRPr="00576FA8">
        <w:rPr>
          <w:rFonts w:eastAsia="SimSun"/>
        </w:rPr>
        <w:t xml:space="preserve"> and format:</w:t>
      </w:r>
    </w:p>
    <w:p w:rsidR="00576FA8" w:rsidRPr="00576FA8" w:rsidRDefault="00576FA8" w:rsidP="00181C8D">
      <w:pPr>
        <w:pStyle w:val="ListParagraph"/>
        <w:numPr>
          <w:ilvl w:val="0"/>
          <w:numId w:val="13"/>
        </w:numPr>
        <w:tabs>
          <w:tab w:val="left" w:pos="1100"/>
        </w:tabs>
        <w:rPr>
          <w:rFonts w:eastAsia="SimSun"/>
        </w:rPr>
      </w:pPr>
      <w:r>
        <w:t xml:space="preserve">Includes the </w:t>
      </w:r>
      <w:r>
        <w:rPr>
          <w:i/>
        </w:rPr>
        <w:t>S</w:t>
      </w:r>
      <w:r w:rsidRPr="00576FA8">
        <w:rPr>
          <w:i/>
        </w:rPr>
        <w:t>IB</w:t>
      </w:r>
      <w:r>
        <w:rPr>
          <w:i/>
        </w:rPr>
        <w:t>20</w:t>
      </w:r>
      <w:r w:rsidRPr="00EA5FA7">
        <w:t xml:space="preserve"> </w:t>
      </w:r>
      <w:r>
        <w:t>IE</w:t>
      </w:r>
      <w:r w:rsidRPr="00362DD3">
        <w:t xml:space="preserve">, as defined </w:t>
      </w:r>
      <w:r>
        <w:t xml:space="preserve">in subclause 6.3.1 </w:t>
      </w:r>
      <w:r w:rsidRPr="00362DD3">
        <w:t>in TS 38.331 [8]</w:t>
      </w:r>
      <w:r w:rsidRPr="00EA5FA7">
        <w:t>.</w:t>
      </w:r>
    </w:p>
    <w:p w:rsidR="00576FA8" w:rsidRDefault="00576FA8"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 xml:space="preserve">9.3.1.18 </w:t>
            </w:r>
            <w:proofErr w:type="spellStart"/>
            <w:r>
              <w:rPr>
                <w:rFonts w:eastAsia="SimSun"/>
              </w:rPr>
              <w:t>gNB</w:t>
            </w:r>
            <w:proofErr w:type="spellEnd"/>
            <w:r>
              <w:rPr>
                <w:rFonts w:eastAsia="SimSun"/>
              </w:rPr>
              <w:t>-DU System Information</w:t>
            </w:r>
          </w:p>
        </w:tc>
      </w:tr>
      <w:tr w:rsidR="005D17CD" w:rsidTr="00576FA8">
        <w:tc>
          <w:tcPr>
            <w:tcW w:w="8306" w:type="dxa"/>
            <w:shd w:val="clear" w:color="auto" w:fill="auto"/>
          </w:tcPr>
          <w:p w:rsidR="005D17CD" w:rsidRDefault="005D17CD" w:rsidP="00576FA8">
            <w:pPr>
              <w:pStyle w:val="TAL"/>
              <w:ind w:left="420"/>
            </w:pPr>
            <w:r w:rsidRPr="00EA5FA7">
              <w:t>SIB1</w:t>
            </w:r>
            <w:r>
              <w:t>5</w:t>
            </w:r>
            <w:r w:rsidRPr="00EA5FA7">
              <w:t xml:space="preserve">, as defined </w:t>
            </w:r>
            <w:r>
              <w:t xml:space="preserve">in subclause 6.3.1 </w:t>
            </w:r>
            <w:r w:rsidRPr="00EA5FA7">
              <w:t>in TS 38.331 [8].</w:t>
            </w:r>
          </w:p>
        </w:tc>
      </w:tr>
    </w:tbl>
    <w:p w:rsidR="00576FA8" w:rsidRPr="00576FA8" w:rsidRDefault="00576FA8" w:rsidP="00576FA8">
      <w:pPr>
        <w:tabs>
          <w:tab w:val="left" w:pos="1100"/>
        </w:tabs>
        <w:rPr>
          <w:rFonts w:eastAsia="SimSun"/>
        </w:rPr>
      </w:pPr>
      <w:r w:rsidRPr="00576FA8">
        <w:rPr>
          <w:rFonts w:eastAsia="SimSun"/>
        </w:rPr>
        <w:t xml:space="preserve">Refers to the </w:t>
      </w:r>
      <w:r w:rsidRPr="00576FA8">
        <w:rPr>
          <w:rFonts w:eastAsia="SimSun"/>
          <w:i/>
        </w:rPr>
        <w:t>SIB</w:t>
      </w:r>
      <w:r>
        <w:rPr>
          <w:rFonts w:eastAsia="SimSun"/>
          <w:i/>
        </w:rPr>
        <w:t>15</w:t>
      </w:r>
      <w:r>
        <w:rPr>
          <w:rFonts w:eastAsia="SimSun"/>
        </w:rPr>
        <w:t xml:space="preserve"> IE</w:t>
      </w:r>
      <w:r w:rsidRPr="00576FA8">
        <w:rPr>
          <w:rFonts w:eastAsia="SimSun"/>
        </w:rPr>
        <w:t>. Proposal to add preamble</w:t>
      </w:r>
      <w:r>
        <w:rPr>
          <w:rFonts w:eastAsia="SimSun"/>
        </w:rPr>
        <w:t>, IE</w:t>
      </w:r>
      <w:r w:rsidRPr="00576FA8">
        <w:rPr>
          <w:rFonts w:eastAsia="SimSun"/>
        </w:rPr>
        <w:t xml:space="preserve"> and format:</w:t>
      </w:r>
    </w:p>
    <w:p w:rsidR="00576FA8" w:rsidRPr="00576FA8" w:rsidRDefault="00576FA8" w:rsidP="00181C8D">
      <w:pPr>
        <w:pStyle w:val="ListParagraph"/>
        <w:numPr>
          <w:ilvl w:val="0"/>
          <w:numId w:val="13"/>
        </w:numPr>
        <w:tabs>
          <w:tab w:val="left" w:pos="1100"/>
        </w:tabs>
        <w:rPr>
          <w:rFonts w:eastAsia="SimSun"/>
        </w:rPr>
      </w:pPr>
      <w:r>
        <w:t xml:space="preserve">Includes the </w:t>
      </w:r>
      <w:r>
        <w:rPr>
          <w:i/>
        </w:rPr>
        <w:t>S</w:t>
      </w:r>
      <w:r w:rsidRPr="00576FA8">
        <w:rPr>
          <w:i/>
        </w:rPr>
        <w:t>IB</w:t>
      </w:r>
      <w:r>
        <w:rPr>
          <w:i/>
        </w:rPr>
        <w:t>15</w:t>
      </w:r>
      <w:r w:rsidRPr="00EA5FA7">
        <w:t xml:space="preserve"> </w:t>
      </w:r>
      <w:r>
        <w:t>IE</w:t>
      </w:r>
      <w:r w:rsidRPr="00362DD3">
        <w:t xml:space="preserve">, as defined </w:t>
      </w:r>
      <w:r>
        <w:t xml:space="preserve">in subclause 6.3.1 </w:t>
      </w:r>
      <w:r w:rsidRPr="00362DD3">
        <w:t>in TS 38.331 [8]</w:t>
      </w:r>
      <w:r w:rsidRPr="00EA5FA7">
        <w:t>.</w:t>
      </w:r>
    </w:p>
    <w:p w:rsidR="005D17CD" w:rsidRDefault="005D17CD"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9.3.1.25 CU to DU RRC Information</w:t>
            </w:r>
          </w:p>
        </w:tc>
      </w:tr>
      <w:tr w:rsidR="005D17CD" w:rsidTr="00576FA8">
        <w:tc>
          <w:tcPr>
            <w:tcW w:w="8306" w:type="dxa"/>
            <w:shd w:val="clear" w:color="auto" w:fill="auto"/>
          </w:tcPr>
          <w:p w:rsidR="005D17CD" w:rsidRPr="00EA5FA7" w:rsidRDefault="005D17CD" w:rsidP="00576FA8">
            <w:pPr>
              <w:pStyle w:val="TAL"/>
              <w:ind w:left="420"/>
              <w:rPr>
                <w:rFonts w:eastAsia="Malgun Gothic"/>
                <w:szCs w:val="18"/>
              </w:rPr>
            </w:pPr>
            <w:r w:rsidRPr="00EA5FA7">
              <w:rPr>
                <w:rFonts w:eastAsia="Malgun Gothic"/>
                <w:szCs w:val="18"/>
              </w:rPr>
              <w:t>CG-</w:t>
            </w:r>
            <w:proofErr w:type="spellStart"/>
            <w:r w:rsidRPr="00EA5FA7">
              <w:rPr>
                <w:rFonts w:eastAsia="Malgun Gothic"/>
                <w:szCs w:val="18"/>
              </w:rPr>
              <w:t>ConfigInfo</w:t>
            </w:r>
            <w:proofErr w:type="spellEnd"/>
            <w:r w:rsidRPr="00EA5FA7">
              <w:rPr>
                <w:rFonts w:eastAsia="Malgun Gothic"/>
                <w:szCs w:val="18"/>
              </w:rPr>
              <w:t>, as defined in TS 38.331 [8].</w:t>
            </w:r>
          </w:p>
        </w:tc>
      </w:tr>
    </w:tbl>
    <w:p w:rsidR="00203FCE" w:rsidRDefault="00203FCE" w:rsidP="005D17CD">
      <w:pPr>
        <w:tabs>
          <w:tab w:val="left" w:pos="1100"/>
        </w:tabs>
        <w:rPr>
          <w:rFonts w:eastAsia="SimSun"/>
        </w:rPr>
      </w:pPr>
      <w:r>
        <w:rPr>
          <w:rFonts w:eastAsia="SimSun"/>
        </w:rPr>
        <w:t>Refers to a message in 38.331. Proposal is to add preamble, message and formatting:</w:t>
      </w:r>
    </w:p>
    <w:p w:rsidR="00203FCE" w:rsidRPr="00203FCE" w:rsidRDefault="00203FCE" w:rsidP="00181C8D">
      <w:pPr>
        <w:pStyle w:val="ListParagraph"/>
        <w:numPr>
          <w:ilvl w:val="0"/>
          <w:numId w:val="14"/>
        </w:numPr>
        <w:tabs>
          <w:tab w:val="left" w:pos="1100"/>
        </w:tabs>
        <w:rPr>
          <w:rFonts w:eastAsia="SimSun"/>
        </w:rPr>
      </w:pPr>
      <w:r>
        <w:rPr>
          <w:rFonts w:eastAsia="Malgun Gothic"/>
          <w:szCs w:val="18"/>
        </w:rPr>
        <w:t xml:space="preserve">Includes the </w:t>
      </w:r>
      <w:r w:rsidRPr="00203FCE">
        <w:rPr>
          <w:rFonts w:eastAsia="Malgun Gothic"/>
          <w:i/>
          <w:szCs w:val="18"/>
        </w:rPr>
        <w:t>CG-</w:t>
      </w:r>
      <w:proofErr w:type="spellStart"/>
      <w:r w:rsidRPr="00203FCE">
        <w:rPr>
          <w:rFonts w:eastAsia="Malgun Gothic"/>
          <w:i/>
          <w:szCs w:val="18"/>
        </w:rPr>
        <w:t>ConfigInfo</w:t>
      </w:r>
      <w:proofErr w:type="spellEnd"/>
      <w:r>
        <w:rPr>
          <w:rFonts w:eastAsia="Malgun Gothic"/>
          <w:szCs w:val="18"/>
        </w:rPr>
        <w:t xml:space="preserve"> message</w:t>
      </w:r>
      <w:r w:rsidRPr="00203FCE">
        <w:rPr>
          <w:rFonts w:eastAsia="Malgun Gothic"/>
          <w:szCs w:val="18"/>
        </w:rPr>
        <w:t>, as defined in TS 38.331 [8].</w:t>
      </w:r>
    </w:p>
    <w:p w:rsidR="00203FCE" w:rsidRPr="00203FCE" w:rsidRDefault="00203FCE" w:rsidP="00203FCE">
      <w:pPr>
        <w:pStyle w:val="ListParagraph"/>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9.3.1.25 CU to DU RRC Information</w:t>
            </w:r>
          </w:p>
        </w:tc>
      </w:tr>
      <w:tr w:rsidR="005D17CD" w:rsidTr="00576FA8">
        <w:tc>
          <w:tcPr>
            <w:tcW w:w="8306" w:type="dxa"/>
            <w:shd w:val="clear" w:color="auto" w:fill="auto"/>
          </w:tcPr>
          <w:p w:rsidR="005D17CD" w:rsidRPr="00EA5FA7" w:rsidRDefault="005D17CD" w:rsidP="00576FA8">
            <w:pPr>
              <w:pStyle w:val="TAL"/>
              <w:ind w:left="420"/>
              <w:rPr>
                <w:rFonts w:eastAsia="Malgun Gothic"/>
                <w:szCs w:val="18"/>
              </w:rPr>
            </w:pPr>
            <w:r w:rsidRPr="00EA5FA7">
              <w:rPr>
                <w:rFonts w:eastAsia="Malgun Gothic"/>
                <w:szCs w:val="18"/>
              </w:rPr>
              <w:t>This IE is used in the NG-RAN and it consists of the UE-</w:t>
            </w:r>
            <w:proofErr w:type="spellStart"/>
            <w:r w:rsidRPr="00EA5FA7">
              <w:rPr>
                <w:rFonts w:eastAsia="Malgun Gothic"/>
                <w:szCs w:val="18"/>
              </w:rPr>
              <w:t>CapabilityRAT</w:t>
            </w:r>
            <w:proofErr w:type="spellEnd"/>
            <w:r w:rsidRPr="00EA5FA7">
              <w:rPr>
                <w:rFonts w:eastAsia="Malgun Gothic"/>
                <w:szCs w:val="18"/>
              </w:rPr>
              <w:t>-</w:t>
            </w:r>
            <w:proofErr w:type="spellStart"/>
            <w:r w:rsidRPr="00EA5FA7">
              <w:rPr>
                <w:rFonts w:eastAsia="Malgun Gothic"/>
                <w:szCs w:val="18"/>
              </w:rPr>
              <w:t>ContainerList</w:t>
            </w:r>
            <w:proofErr w:type="spellEnd"/>
            <w:r w:rsidRPr="00EA5FA7">
              <w:rPr>
                <w:rFonts w:eastAsia="Malgun Gothic"/>
                <w:szCs w:val="18"/>
              </w:rPr>
              <w:t>, as defined in TS 38.331 [8].</w:t>
            </w:r>
          </w:p>
        </w:tc>
      </w:tr>
    </w:tbl>
    <w:p w:rsidR="00203FCE" w:rsidRDefault="00203FCE" w:rsidP="00203FCE">
      <w:pPr>
        <w:tabs>
          <w:tab w:val="left" w:pos="1100"/>
        </w:tabs>
        <w:rPr>
          <w:rFonts w:eastAsia="SimSun"/>
        </w:rPr>
      </w:pPr>
      <w:r>
        <w:rPr>
          <w:rFonts w:eastAsia="SimSun"/>
        </w:rPr>
        <w:t>The reference is pointing to an IE. Proposal is to add preamble, IE and formatting:</w:t>
      </w:r>
    </w:p>
    <w:p w:rsidR="00203FCE" w:rsidRPr="00203FCE" w:rsidRDefault="00203FCE" w:rsidP="00181C8D">
      <w:pPr>
        <w:pStyle w:val="ListParagraph"/>
        <w:numPr>
          <w:ilvl w:val="0"/>
          <w:numId w:val="14"/>
        </w:numPr>
        <w:tabs>
          <w:tab w:val="left" w:pos="1100"/>
        </w:tabs>
        <w:rPr>
          <w:rFonts w:eastAsia="SimSun"/>
        </w:rPr>
      </w:pPr>
      <w:r w:rsidRPr="00EA5FA7">
        <w:rPr>
          <w:rFonts w:eastAsia="Malgun Gothic"/>
          <w:szCs w:val="18"/>
        </w:rPr>
        <w:t xml:space="preserve">This IE is used in the NG-RAN and it </w:t>
      </w:r>
      <w:r>
        <w:rPr>
          <w:rFonts w:eastAsia="Malgun Gothic"/>
          <w:szCs w:val="18"/>
        </w:rPr>
        <w:t xml:space="preserve">includes </w:t>
      </w:r>
      <w:r w:rsidRPr="00EA5FA7">
        <w:rPr>
          <w:rFonts w:eastAsia="Malgun Gothic"/>
          <w:szCs w:val="18"/>
        </w:rPr>
        <w:t xml:space="preserve">the </w:t>
      </w:r>
      <w:r w:rsidRPr="00203FCE">
        <w:rPr>
          <w:rFonts w:eastAsia="Malgun Gothic"/>
          <w:i/>
          <w:szCs w:val="18"/>
        </w:rPr>
        <w:t>UE-</w:t>
      </w:r>
      <w:proofErr w:type="spellStart"/>
      <w:r w:rsidRPr="00203FCE">
        <w:rPr>
          <w:rFonts w:eastAsia="Malgun Gothic"/>
          <w:i/>
          <w:szCs w:val="18"/>
        </w:rPr>
        <w:t>CapabilityRAT</w:t>
      </w:r>
      <w:proofErr w:type="spellEnd"/>
      <w:r w:rsidRPr="00203FCE">
        <w:rPr>
          <w:rFonts w:eastAsia="Malgun Gothic"/>
          <w:i/>
          <w:szCs w:val="18"/>
        </w:rPr>
        <w:t>-</w:t>
      </w:r>
      <w:proofErr w:type="spellStart"/>
      <w:r w:rsidRPr="00203FCE">
        <w:rPr>
          <w:rFonts w:eastAsia="Malgun Gothic"/>
          <w:i/>
          <w:szCs w:val="18"/>
        </w:rPr>
        <w:t>ContainerList</w:t>
      </w:r>
      <w:proofErr w:type="spellEnd"/>
      <w:r>
        <w:rPr>
          <w:rFonts w:eastAsia="Malgun Gothic"/>
          <w:szCs w:val="18"/>
        </w:rPr>
        <w:t xml:space="preserve"> IE</w:t>
      </w:r>
      <w:r w:rsidRPr="00EA5FA7">
        <w:rPr>
          <w:rFonts w:eastAsia="Malgun Gothic"/>
          <w:szCs w:val="18"/>
        </w:rPr>
        <w:t>, as defined in TS 38.331 [8].</w:t>
      </w: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9.3.1.25 CU to DU RRC Information</w:t>
            </w:r>
          </w:p>
        </w:tc>
      </w:tr>
      <w:tr w:rsidR="005D17CD" w:rsidTr="00576FA8">
        <w:tc>
          <w:tcPr>
            <w:tcW w:w="8306" w:type="dxa"/>
            <w:shd w:val="clear" w:color="auto" w:fill="auto"/>
          </w:tcPr>
          <w:p w:rsidR="005D17CD" w:rsidRPr="00EA5FA7" w:rsidRDefault="005D17CD" w:rsidP="00576FA8">
            <w:pPr>
              <w:pStyle w:val="TAL"/>
              <w:ind w:left="420"/>
              <w:rPr>
                <w:rFonts w:eastAsia="Malgun Gothic"/>
                <w:szCs w:val="18"/>
              </w:rPr>
            </w:pPr>
            <w:proofErr w:type="spellStart"/>
            <w:r w:rsidRPr="00EA5FA7">
              <w:rPr>
                <w:rFonts w:eastAsia="Malgun Gothic"/>
                <w:szCs w:val="18"/>
              </w:rPr>
              <w:t>MeasConfig</w:t>
            </w:r>
            <w:proofErr w:type="spellEnd"/>
            <w:r w:rsidRPr="00EA5FA7">
              <w:rPr>
                <w:rFonts w:eastAsia="Malgun Gothic"/>
                <w:szCs w:val="18"/>
              </w:rPr>
              <w:t xml:space="preserve">, as defined in TS 38.331 [8] (without </w:t>
            </w:r>
            <w:proofErr w:type="spellStart"/>
            <w:r w:rsidRPr="00EA5FA7">
              <w:rPr>
                <w:rFonts w:eastAsia="Malgun Gothic"/>
                <w:szCs w:val="18"/>
              </w:rPr>
              <w:t>MeasGapConfig</w:t>
            </w:r>
            <w:proofErr w:type="spellEnd"/>
            <w:r w:rsidRPr="00EA5FA7">
              <w:rPr>
                <w:rFonts w:eastAsia="Malgun Gothic"/>
                <w:szCs w:val="18"/>
              </w:rPr>
              <w:t xml:space="preserve">). </w:t>
            </w:r>
          </w:p>
          <w:p w:rsidR="005D17CD" w:rsidRDefault="005D17CD" w:rsidP="00576FA8">
            <w:pPr>
              <w:tabs>
                <w:tab w:val="left" w:pos="1100"/>
              </w:tabs>
              <w:rPr>
                <w:rFonts w:eastAsia="SimSun"/>
              </w:rPr>
            </w:pPr>
          </w:p>
        </w:tc>
      </w:tr>
    </w:tbl>
    <w:p w:rsidR="00B24903" w:rsidRDefault="00B24903" w:rsidP="00B24903">
      <w:pPr>
        <w:tabs>
          <w:tab w:val="left" w:pos="1100"/>
        </w:tabs>
        <w:rPr>
          <w:rFonts w:eastAsia="SimSun"/>
        </w:rPr>
      </w:pPr>
      <w:r>
        <w:rPr>
          <w:rFonts w:eastAsia="SimSun"/>
        </w:rPr>
        <w:t>The reference is pointing to an IE. The end of the text also refers to another IE. Proposal is to add preamble, IE and formatting:</w:t>
      </w:r>
    </w:p>
    <w:p w:rsidR="00B24903" w:rsidRPr="00B24903" w:rsidRDefault="00B24903" w:rsidP="00181C8D">
      <w:pPr>
        <w:pStyle w:val="ListParagraph"/>
        <w:numPr>
          <w:ilvl w:val="0"/>
          <w:numId w:val="14"/>
        </w:numPr>
        <w:tabs>
          <w:tab w:val="left" w:pos="1100"/>
        </w:tabs>
        <w:rPr>
          <w:rFonts w:eastAsia="Malgun Gothic"/>
          <w:szCs w:val="18"/>
        </w:rPr>
      </w:pPr>
      <w:bookmarkStart w:id="5" w:name="_Hlk122698872"/>
      <w:r>
        <w:rPr>
          <w:rFonts w:eastAsia="Malgun Gothic"/>
          <w:szCs w:val="18"/>
        </w:rPr>
        <w:t xml:space="preserve">Includes the </w:t>
      </w:r>
      <w:proofErr w:type="spellStart"/>
      <w:r w:rsidRPr="00B24903">
        <w:rPr>
          <w:rFonts w:eastAsia="Malgun Gothic"/>
          <w:i/>
          <w:szCs w:val="18"/>
        </w:rPr>
        <w:t>MeasConfig</w:t>
      </w:r>
      <w:bookmarkEnd w:id="5"/>
      <w:proofErr w:type="spellEnd"/>
      <w:r>
        <w:rPr>
          <w:rFonts w:eastAsia="Malgun Gothic"/>
          <w:szCs w:val="18"/>
        </w:rPr>
        <w:t xml:space="preserve"> IE</w:t>
      </w:r>
      <w:r w:rsidRPr="00B24903">
        <w:rPr>
          <w:rFonts w:eastAsia="Malgun Gothic"/>
          <w:szCs w:val="18"/>
        </w:rPr>
        <w:t xml:space="preserve">, as defined in TS 38.331 [8] (without </w:t>
      </w:r>
      <w:r>
        <w:rPr>
          <w:rFonts w:eastAsia="Malgun Gothic"/>
          <w:szCs w:val="18"/>
        </w:rPr>
        <w:t xml:space="preserve">the </w:t>
      </w:r>
      <w:proofErr w:type="spellStart"/>
      <w:r w:rsidRPr="00B24903">
        <w:rPr>
          <w:rFonts w:eastAsia="Malgun Gothic"/>
          <w:i/>
          <w:szCs w:val="18"/>
        </w:rPr>
        <w:t>MeasGapConfig</w:t>
      </w:r>
      <w:proofErr w:type="spellEnd"/>
      <w:r>
        <w:rPr>
          <w:rFonts w:eastAsia="Malgun Gothic"/>
          <w:szCs w:val="18"/>
        </w:rPr>
        <w:t xml:space="preserve"> IE</w:t>
      </w:r>
      <w:r w:rsidRPr="00B24903">
        <w:rPr>
          <w:rFonts w:eastAsia="Malgun Gothic"/>
          <w:szCs w:val="18"/>
        </w:rPr>
        <w:t>).</w:t>
      </w:r>
    </w:p>
    <w:p w:rsidR="00B24903" w:rsidRDefault="00B24903"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9.3.1.25 CU to DU RRC Information</w:t>
            </w:r>
          </w:p>
        </w:tc>
      </w:tr>
      <w:tr w:rsidR="005D17CD" w:rsidTr="00576FA8">
        <w:tc>
          <w:tcPr>
            <w:tcW w:w="8306" w:type="dxa"/>
            <w:shd w:val="clear" w:color="auto" w:fill="auto"/>
          </w:tcPr>
          <w:p w:rsidR="005D17CD" w:rsidRPr="00EA5FA7" w:rsidRDefault="005D17CD" w:rsidP="00576FA8">
            <w:pPr>
              <w:pStyle w:val="TAL"/>
              <w:ind w:left="420"/>
              <w:rPr>
                <w:rFonts w:eastAsia="Malgun Gothic"/>
                <w:szCs w:val="18"/>
              </w:rPr>
            </w:pPr>
            <w:proofErr w:type="spellStart"/>
            <w:r w:rsidRPr="00EA5FA7">
              <w:rPr>
                <w:rFonts w:eastAsia="Malgun Gothic"/>
                <w:szCs w:val="18"/>
              </w:rPr>
              <w:t>HandoverPreparationInformation</w:t>
            </w:r>
            <w:proofErr w:type="spellEnd"/>
            <w:r w:rsidRPr="00EA5FA7">
              <w:rPr>
                <w:rFonts w:eastAsia="Malgun Gothic"/>
                <w:szCs w:val="18"/>
              </w:rPr>
              <w:t>, as defined in TS 38.331 [8].</w:t>
            </w:r>
          </w:p>
        </w:tc>
      </w:tr>
    </w:tbl>
    <w:p w:rsidR="00B24903" w:rsidRDefault="00B24903" w:rsidP="00B24903">
      <w:pPr>
        <w:tabs>
          <w:tab w:val="left" w:pos="1100"/>
        </w:tabs>
        <w:rPr>
          <w:rFonts w:eastAsia="SimSun"/>
        </w:rPr>
      </w:pPr>
      <w:r>
        <w:rPr>
          <w:rFonts w:eastAsia="SimSun"/>
        </w:rPr>
        <w:t>The reference is pointing to a message. Proposal is to add preamble, message and formatting:</w:t>
      </w:r>
    </w:p>
    <w:p w:rsidR="00B24903" w:rsidRPr="00B24903" w:rsidRDefault="00B24903" w:rsidP="00181C8D">
      <w:pPr>
        <w:pStyle w:val="ListParagraph"/>
        <w:numPr>
          <w:ilvl w:val="0"/>
          <w:numId w:val="14"/>
        </w:numPr>
        <w:tabs>
          <w:tab w:val="left" w:pos="1100"/>
        </w:tabs>
        <w:rPr>
          <w:rFonts w:eastAsia="Malgun Gothic"/>
          <w:szCs w:val="18"/>
        </w:rPr>
      </w:pPr>
      <w:r>
        <w:rPr>
          <w:rFonts w:eastAsia="Malgun Gothic"/>
          <w:szCs w:val="18"/>
        </w:rPr>
        <w:t xml:space="preserve">Includes the </w:t>
      </w:r>
      <w:proofErr w:type="spellStart"/>
      <w:r w:rsidRPr="00B24903">
        <w:rPr>
          <w:rFonts w:eastAsia="Malgun Gothic"/>
          <w:i/>
          <w:szCs w:val="18"/>
        </w:rPr>
        <w:t>HandoverPreparationInformation</w:t>
      </w:r>
      <w:proofErr w:type="spellEnd"/>
      <w:r>
        <w:rPr>
          <w:rFonts w:eastAsia="Malgun Gothic"/>
          <w:szCs w:val="18"/>
        </w:rPr>
        <w:t xml:space="preserve"> message</w:t>
      </w:r>
      <w:r w:rsidRPr="00B24903">
        <w:rPr>
          <w:rFonts w:eastAsia="Malgun Gothic"/>
          <w:szCs w:val="18"/>
        </w:rPr>
        <w:t>, as defined in TS 38.331 [8].</w:t>
      </w:r>
    </w:p>
    <w:p w:rsidR="00B24903" w:rsidRDefault="00B24903"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lastRenderedPageBreak/>
              <w:t>9.3.1.25 CU to DU RRC Information</w:t>
            </w:r>
            <w:r w:rsidR="00B24903">
              <w:rPr>
                <w:rFonts w:eastAsia="SimSun"/>
              </w:rPr>
              <w:t>, and</w:t>
            </w:r>
          </w:p>
          <w:p w:rsidR="00B24903" w:rsidRDefault="00B24903" w:rsidP="00576FA8">
            <w:pPr>
              <w:tabs>
                <w:tab w:val="left" w:pos="1100"/>
              </w:tabs>
              <w:rPr>
                <w:rFonts w:eastAsia="SimSun"/>
              </w:rPr>
            </w:pPr>
            <w:r>
              <w:rPr>
                <w:rFonts w:eastAsia="SimSun"/>
              </w:rPr>
              <w:t>9.3.1.26 DU to CU RRC Information</w:t>
            </w:r>
          </w:p>
        </w:tc>
      </w:tr>
      <w:tr w:rsidR="005D17CD" w:rsidTr="00576FA8">
        <w:tc>
          <w:tcPr>
            <w:tcW w:w="8306" w:type="dxa"/>
            <w:shd w:val="clear" w:color="auto" w:fill="auto"/>
          </w:tcPr>
          <w:p w:rsidR="005D17CD" w:rsidRPr="00EA5FA7" w:rsidRDefault="005D17CD" w:rsidP="00576FA8">
            <w:pPr>
              <w:pStyle w:val="TAL"/>
              <w:ind w:left="420"/>
              <w:rPr>
                <w:rFonts w:eastAsia="Malgun Gothic"/>
                <w:szCs w:val="18"/>
              </w:rPr>
            </w:pPr>
            <w:proofErr w:type="spellStart"/>
            <w:r w:rsidRPr="00EA5FA7">
              <w:rPr>
                <w:rFonts w:eastAsia="Malgun Gothic"/>
                <w:szCs w:val="18"/>
              </w:rPr>
              <w:t>CellGroupConfig</w:t>
            </w:r>
            <w:proofErr w:type="spellEnd"/>
            <w:r w:rsidRPr="00EA5FA7">
              <w:rPr>
                <w:rFonts w:eastAsia="Malgun Gothic"/>
                <w:szCs w:val="18"/>
              </w:rPr>
              <w:t>, as defined in TS 38.331 [8].</w:t>
            </w:r>
          </w:p>
        </w:tc>
      </w:tr>
    </w:tbl>
    <w:p w:rsidR="00B24903" w:rsidRDefault="00B24903" w:rsidP="00B24903">
      <w:pPr>
        <w:tabs>
          <w:tab w:val="left" w:pos="1100"/>
        </w:tabs>
        <w:rPr>
          <w:rFonts w:eastAsia="SimSun"/>
        </w:rPr>
      </w:pPr>
      <w:r>
        <w:rPr>
          <w:rFonts w:eastAsia="SimSun"/>
        </w:rPr>
        <w:t>The reference is pointing to an IE. Proposal is to add preamble, IE and formatting:</w:t>
      </w:r>
    </w:p>
    <w:p w:rsidR="005D17CD" w:rsidRPr="00B24903" w:rsidRDefault="00B24903" w:rsidP="00181C8D">
      <w:pPr>
        <w:pStyle w:val="ListParagraph"/>
        <w:numPr>
          <w:ilvl w:val="0"/>
          <w:numId w:val="14"/>
        </w:numPr>
        <w:tabs>
          <w:tab w:val="left" w:pos="1100"/>
        </w:tabs>
        <w:rPr>
          <w:rFonts w:eastAsia="SimSun"/>
        </w:rPr>
      </w:pPr>
      <w:r>
        <w:rPr>
          <w:rFonts w:eastAsia="Malgun Gothic"/>
          <w:szCs w:val="18"/>
        </w:rPr>
        <w:t xml:space="preserve">Includes the </w:t>
      </w:r>
      <w:proofErr w:type="spellStart"/>
      <w:r w:rsidRPr="00B24903">
        <w:rPr>
          <w:rFonts w:eastAsia="Malgun Gothic"/>
          <w:i/>
          <w:szCs w:val="18"/>
        </w:rPr>
        <w:t>CellGroupConfig</w:t>
      </w:r>
      <w:proofErr w:type="spellEnd"/>
      <w:r>
        <w:rPr>
          <w:rFonts w:eastAsia="Malgun Gothic"/>
          <w:szCs w:val="18"/>
        </w:rPr>
        <w:t xml:space="preserve"> IE</w:t>
      </w:r>
      <w:r w:rsidRPr="00B24903">
        <w:rPr>
          <w:rFonts w:eastAsia="Malgun Gothic"/>
          <w:szCs w:val="18"/>
        </w:rPr>
        <w:t>, as defined in TS 38.331 [8].</w:t>
      </w: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9.3.1.25 CU to DU RRC Information</w:t>
            </w:r>
          </w:p>
        </w:tc>
      </w:tr>
      <w:tr w:rsidR="005D17CD" w:rsidTr="00576FA8">
        <w:tc>
          <w:tcPr>
            <w:tcW w:w="8306" w:type="dxa"/>
            <w:shd w:val="clear" w:color="auto" w:fill="auto"/>
          </w:tcPr>
          <w:p w:rsidR="005D17CD" w:rsidRPr="00EA5FA7" w:rsidRDefault="005D17CD" w:rsidP="00576FA8">
            <w:pPr>
              <w:pStyle w:val="TAL"/>
              <w:ind w:left="420"/>
              <w:rPr>
                <w:lang w:eastAsia="ja-JP"/>
              </w:rPr>
            </w:pPr>
            <w:proofErr w:type="spellStart"/>
            <w:r w:rsidRPr="00EA5FA7">
              <w:t>UEAssistanceInformation</w:t>
            </w:r>
            <w:proofErr w:type="spellEnd"/>
            <w:r w:rsidRPr="00EA5FA7">
              <w:t xml:space="preserve">, as defined in TS 38.331 [8]. </w:t>
            </w:r>
          </w:p>
        </w:tc>
      </w:tr>
    </w:tbl>
    <w:p w:rsidR="00B24903" w:rsidRDefault="00B24903" w:rsidP="00B24903">
      <w:pPr>
        <w:tabs>
          <w:tab w:val="left" w:pos="1100"/>
        </w:tabs>
        <w:rPr>
          <w:rFonts w:eastAsia="SimSun"/>
        </w:rPr>
      </w:pPr>
      <w:r>
        <w:rPr>
          <w:rFonts w:eastAsia="SimSun"/>
        </w:rPr>
        <w:t>The reference is pointing to a message. Proposal is to add preamble, message and formatting:</w:t>
      </w:r>
    </w:p>
    <w:p w:rsidR="00B24903" w:rsidRPr="00B24903" w:rsidRDefault="00B24903" w:rsidP="00181C8D">
      <w:pPr>
        <w:pStyle w:val="ListParagraph"/>
        <w:numPr>
          <w:ilvl w:val="0"/>
          <w:numId w:val="14"/>
        </w:numPr>
        <w:tabs>
          <w:tab w:val="left" w:pos="1100"/>
        </w:tabs>
        <w:rPr>
          <w:rFonts w:eastAsia="Malgun Gothic"/>
          <w:szCs w:val="18"/>
        </w:rPr>
      </w:pPr>
      <w:r>
        <w:rPr>
          <w:rFonts w:eastAsia="Malgun Gothic"/>
          <w:szCs w:val="18"/>
        </w:rPr>
        <w:t xml:space="preserve">Includes the </w:t>
      </w:r>
      <w:proofErr w:type="spellStart"/>
      <w:r w:rsidRPr="00B24903">
        <w:rPr>
          <w:i/>
        </w:rPr>
        <w:t>UEAssistanceInformation</w:t>
      </w:r>
      <w:proofErr w:type="spellEnd"/>
      <w:r>
        <w:rPr>
          <w:rFonts w:eastAsia="Malgun Gothic"/>
          <w:szCs w:val="18"/>
        </w:rPr>
        <w:t xml:space="preserve"> message</w:t>
      </w:r>
      <w:r w:rsidRPr="00B24903">
        <w:rPr>
          <w:rFonts w:eastAsia="Malgun Gothic"/>
          <w:szCs w:val="18"/>
        </w:rPr>
        <w:t>, as defined in TS 38.331 [8].</w:t>
      </w:r>
    </w:p>
    <w:p w:rsidR="00B24903" w:rsidRDefault="00B24903"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9.3.1.25 CU to DU RRC Information</w:t>
            </w:r>
          </w:p>
        </w:tc>
      </w:tr>
      <w:tr w:rsidR="005D17CD" w:rsidTr="00576FA8">
        <w:tc>
          <w:tcPr>
            <w:tcW w:w="8306" w:type="dxa"/>
            <w:shd w:val="clear" w:color="auto" w:fill="auto"/>
          </w:tcPr>
          <w:p w:rsidR="005D17CD" w:rsidRPr="00EA5FA7" w:rsidRDefault="005D17CD" w:rsidP="00576FA8">
            <w:pPr>
              <w:pStyle w:val="TAL"/>
              <w:ind w:left="420"/>
            </w:pPr>
            <w:r w:rsidRPr="00EA5FA7">
              <w:t>CG-Config, as defined in TS 38.331 [8].</w:t>
            </w:r>
          </w:p>
        </w:tc>
      </w:tr>
    </w:tbl>
    <w:p w:rsidR="00B24903" w:rsidRDefault="00B24903" w:rsidP="00B24903">
      <w:pPr>
        <w:tabs>
          <w:tab w:val="left" w:pos="1100"/>
        </w:tabs>
        <w:rPr>
          <w:rFonts w:eastAsia="SimSun"/>
        </w:rPr>
      </w:pPr>
      <w:r>
        <w:rPr>
          <w:rFonts w:eastAsia="SimSun"/>
        </w:rPr>
        <w:t>The reference is pointing to a message. Proposal is to add preamble, message and formatting:</w:t>
      </w:r>
    </w:p>
    <w:p w:rsidR="00B24903" w:rsidRPr="00B24903" w:rsidRDefault="00B24903" w:rsidP="00181C8D">
      <w:pPr>
        <w:pStyle w:val="ListParagraph"/>
        <w:numPr>
          <w:ilvl w:val="0"/>
          <w:numId w:val="14"/>
        </w:numPr>
        <w:tabs>
          <w:tab w:val="left" w:pos="1100"/>
        </w:tabs>
        <w:rPr>
          <w:rFonts w:eastAsia="Malgun Gothic"/>
          <w:szCs w:val="18"/>
        </w:rPr>
      </w:pPr>
      <w:r>
        <w:rPr>
          <w:rFonts w:eastAsia="Malgun Gothic"/>
          <w:szCs w:val="18"/>
        </w:rPr>
        <w:t xml:space="preserve">Includes the </w:t>
      </w:r>
      <w:r w:rsidRPr="00B24903">
        <w:rPr>
          <w:i/>
        </w:rPr>
        <w:t>CG-Config</w:t>
      </w:r>
      <w:r>
        <w:rPr>
          <w:rFonts w:eastAsia="Malgun Gothic"/>
          <w:szCs w:val="18"/>
        </w:rPr>
        <w:t xml:space="preserve"> message</w:t>
      </w:r>
      <w:r w:rsidRPr="00B24903">
        <w:rPr>
          <w:rFonts w:eastAsia="Malgun Gothic"/>
          <w:szCs w:val="18"/>
        </w:rPr>
        <w:t>, as defined in TS 38.331 [8].</w:t>
      </w:r>
    </w:p>
    <w:p w:rsidR="00B24903" w:rsidRDefault="00B24903"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9.3.1.25 CU to DU RRC Information</w:t>
            </w:r>
          </w:p>
        </w:tc>
      </w:tr>
      <w:tr w:rsidR="005D17CD" w:rsidTr="00576FA8">
        <w:tc>
          <w:tcPr>
            <w:tcW w:w="8306" w:type="dxa"/>
            <w:shd w:val="clear" w:color="auto" w:fill="auto"/>
          </w:tcPr>
          <w:p w:rsidR="005D17CD" w:rsidRPr="00142451" w:rsidRDefault="005D17CD" w:rsidP="00576FA8">
            <w:pPr>
              <w:pStyle w:val="TAL"/>
              <w:ind w:left="420"/>
            </w:pPr>
            <w:proofErr w:type="spellStart"/>
            <w:r>
              <w:rPr>
                <w:lang w:eastAsia="zh-CN"/>
              </w:rPr>
              <w:t>LocationMeasurementInfo</w:t>
            </w:r>
            <w:proofErr w:type="spellEnd"/>
            <w:r>
              <w:rPr>
                <w:lang w:eastAsia="zh-CN"/>
              </w:rPr>
              <w:t xml:space="preserve">, as defined in TS 38.331[8] </w:t>
            </w:r>
          </w:p>
        </w:tc>
      </w:tr>
    </w:tbl>
    <w:p w:rsidR="00B24903" w:rsidRDefault="00B24903" w:rsidP="00B24903">
      <w:pPr>
        <w:tabs>
          <w:tab w:val="left" w:pos="1100"/>
        </w:tabs>
        <w:rPr>
          <w:rFonts w:eastAsia="SimSun"/>
        </w:rPr>
      </w:pPr>
      <w:r>
        <w:rPr>
          <w:rFonts w:eastAsia="SimSun"/>
        </w:rPr>
        <w:t>The reference is pointing to an IE. Proposal is to add preamble, IE and formatting:</w:t>
      </w:r>
    </w:p>
    <w:p w:rsidR="00B24903" w:rsidRPr="00B24903" w:rsidRDefault="00B24903" w:rsidP="00181C8D">
      <w:pPr>
        <w:pStyle w:val="ListParagraph"/>
        <w:numPr>
          <w:ilvl w:val="0"/>
          <w:numId w:val="14"/>
        </w:numPr>
        <w:tabs>
          <w:tab w:val="left" w:pos="1100"/>
        </w:tabs>
        <w:rPr>
          <w:rFonts w:eastAsia="SimSun"/>
        </w:rPr>
      </w:pPr>
      <w:r>
        <w:rPr>
          <w:rFonts w:eastAsia="Malgun Gothic"/>
          <w:szCs w:val="18"/>
        </w:rPr>
        <w:t xml:space="preserve">Includes the </w:t>
      </w:r>
      <w:proofErr w:type="spellStart"/>
      <w:r w:rsidRPr="00B24903">
        <w:rPr>
          <w:rFonts w:eastAsia="Malgun Gothic"/>
          <w:i/>
          <w:szCs w:val="18"/>
        </w:rPr>
        <w:t>LocationMeasurementInfo</w:t>
      </w:r>
      <w:proofErr w:type="spellEnd"/>
      <w:r>
        <w:rPr>
          <w:rFonts w:eastAsia="Malgun Gothic"/>
          <w:szCs w:val="18"/>
        </w:rPr>
        <w:t xml:space="preserve"> IE</w:t>
      </w:r>
      <w:r w:rsidRPr="00B24903">
        <w:rPr>
          <w:rFonts w:eastAsia="Malgun Gothic"/>
          <w:szCs w:val="18"/>
        </w:rPr>
        <w:t>, as defined in TS 38.331 [8].</w:t>
      </w:r>
    </w:p>
    <w:p w:rsidR="00B24903" w:rsidRDefault="00B24903"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9.3.1.25 CU to DU RRC Information</w:t>
            </w:r>
          </w:p>
        </w:tc>
      </w:tr>
      <w:tr w:rsidR="005D17CD" w:rsidTr="00576FA8">
        <w:tc>
          <w:tcPr>
            <w:tcW w:w="8306" w:type="dxa"/>
            <w:shd w:val="clear" w:color="auto" w:fill="auto"/>
          </w:tcPr>
          <w:p w:rsidR="005D17CD" w:rsidRDefault="005D17CD" w:rsidP="00576FA8">
            <w:pPr>
              <w:pStyle w:val="TAL"/>
              <w:ind w:left="420"/>
              <w:rPr>
                <w:lang w:eastAsia="zh-CN"/>
              </w:rPr>
            </w:pPr>
            <w:r>
              <w:rPr>
                <w:rFonts w:hint="eastAsia"/>
                <w:lang w:eastAsia="zh-CN"/>
              </w:rPr>
              <w:t>M</w:t>
            </w:r>
            <w:r>
              <w:rPr>
                <w:lang w:eastAsia="zh-CN"/>
              </w:rPr>
              <w:t>USIM-</w:t>
            </w:r>
            <w:proofErr w:type="spellStart"/>
            <w:r>
              <w:rPr>
                <w:lang w:eastAsia="zh-CN"/>
              </w:rPr>
              <w:t>GapConfig</w:t>
            </w:r>
            <w:proofErr w:type="spellEnd"/>
            <w:r>
              <w:rPr>
                <w:lang w:eastAsia="zh-CN"/>
              </w:rPr>
              <w:t xml:space="preserve"> as defined in TS 38.331 [8]. </w:t>
            </w:r>
          </w:p>
        </w:tc>
      </w:tr>
    </w:tbl>
    <w:p w:rsidR="00B24903" w:rsidRDefault="00B24903" w:rsidP="00B24903">
      <w:pPr>
        <w:tabs>
          <w:tab w:val="left" w:pos="1100"/>
        </w:tabs>
        <w:rPr>
          <w:rFonts w:eastAsia="SimSun"/>
        </w:rPr>
      </w:pPr>
      <w:r>
        <w:rPr>
          <w:rFonts w:eastAsia="SimSun"/>
        </w:rPr>
        <w:t>The reference is pointing to an IE. Proposal is to add preamble, IE and formatting:</w:t>
      </w:r>
    </w:p>
    <w:p w:rsidR="00B24903" w:rsidRPr="00B24903" w:rsidRDefault="00B24903" w:rsidP="00181C8D">
      <w:pPr>
        <w:pStyle w:val="ListParagraph"/>
        <w:numPr>
          <w:ilvl w:val="0"/>
          <w:numId w:val="14"/>
        </w:numPr>
        <w:tabs>
          <w:tab w:val="left" w:pos="1100"/>
        </w:tabs>
        <w:rPr>
          <w:rFonts w:eastAsia="SimSun"/>
        </w:rPr>
      </w:pPr>
      <w:r>
        <w:rPr>
          <w:rFonts w:eastAsia="Malgun Gothic"/>
          <w:szCs w:val="18"/>
        </w:rPr>
        <w:t xml:space="preserve">Includes the </w:t>
      </w:r>
      <w:r w:rsidRPr="00B24903">
        <w:rPr>
          <w:rFonts w:eastAsia="Malgun Gothic"/>
          <w:i/>
          <w:szCs w:val="18"/>
        </w:rPr>
        <w:t>MUSIM-</w:t>
      </w:r>
      <w:proofErr w:type="spellStart"/>
      <w:r w:rsidRPr="00B24903">
        <w:rPr>
          <w:rFonts w:eastAsia="Malgun Gothic"/>
          <w:i/>
          <w:szCs w:val="18"/>
        </w:rPr>
        <w:t>GapConfig</w:t>
      </w:r>
      <w:proofErr w:type="spellEnd"/>
      <w:r>
        <w:rPr>
          <w:rFonts w:eastAsia="Malgun Gothic"/>
          <w:szCs w:val="18"/>
        </w:rPr>
        <w:t xml:space="preserve"> IE</w:t>
      </w:r>
      <w:r w:rsidRPr="00B24903">
        <w:rPr>
          <w:rFonts w:eastAsia="Malgun Gothic"/>
          <w:szCs w:val="18"/>
        </w:rPr>
        <w:t>, as defined in TS 38.331 [8].</w:t>
      </w:r>
    </w:p>
    <w:p w:rsidR="00B24903" w:rsidRDefault="00B24903"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9.3.1.25 CU to DU RRC Information</w:t>
            </w:r>
            <w:r w:rsidR="00B24903">
              <w:rPr>
                <w:rFonts w:eastAsia="SimSun"/>
              </w:rPr>
              <w:t>, and</w:t>
            </w:r>
          </w:p>
          <w:p w:rsidR="00B24903" w:rsidRDefault="00B24903" w:rsidP="00576FA8">
            <w:pPr>
              <w:tabs>
                <w:tab w:val="left" w:pos="1100"/>
              </w:tabs>
              <w:rPr>
                <w:rFonts w:eastAsia="SimSun"/>
              </w:rPr>
            </w:pPr>
            <w:r>
              <w:rPr>
                <w:rFonts w:eastAsia="SimSun"/>
              </w:rPr>
              <w:t>9.3.1.26 DU to CU RRC Information</w:t>
            </w:r>
          </w:p>
        </w:tc>
      </w:tr>
      <w:tr w:rsidR="005D17CD" w:rsidTr="00576FA8">
        <w:tc>
          <w:tcPr>
            <w:tcW w:w="8306" w:type="dxa"/>
            <w:shd w:val="clear" w:color="auto" w:fill="auto"/>
          </w:tcPr>
          <w:p w:rsidR="005D17CD" w:rsidRDefault="005D17CD" w:rsidP="00576FA8">
            <w:pPr>
              <w:pStyle w:val="TAL"/>
              <w:ind w:left="420"/>
              <w:rPr>
                <w:lang w:eastAsia="zh-CN"/>
              </w:rPr>
            </w:pPr>
            <w:r w:rsidRPr="004F6BE9">
              <w:rPr>
                <w:lang w:eastAsia="zh-CN"/>
              </w:rPr>
              <w:t>SDT-MAC-PHY-CG-Config</w:t>
            </w:r>
            <w:r w:rsidRPr="00050BAA">
              <w:rPr>
                <w:lang w:eastAsia="zh-CN"/>
              </w:rPr>
              <w:t xml:space="preserve">, as defined in TS 38.331 [8]. </w:t>
            </w:r>
          </w:p>
        </w:tc>
      </w:tr>
    </w:tbl>
    <w:p w:rsidR="00B24903" w:rsidRPr="00781AC3" w:rsidRDefault="00B24903" w:rsidP="00B24903">
      <w:pPr>
        <w:tabs>
          <w:tab w:val="left" w:pos="1100"/>
        </w:tabs>
      </w:pPr>
      <w:r w:rsidRPr="00781AC3">
        <w:rPr>
          <w:noProof/>
        </w:rPr>
        <w:t xml:space="preserve">The current reference is is a type definition inside </w:t>
      </w:r>
      <w:r w:rsidR="00781AC3" w:rsidRPr="00781AC3">
        <w:rPr>
          <w:noProof/>
        </w:rPr>
        <w:t xml:space="preserve">the </w:t>
      </w:r>
      <w:r w:rsidRPr="00781AC3">
        <w:rPr>
          <w:i/>
          <w:noProof/>
        </w:rPr>
        <w:t>RRCRelease</w:t>
      </w:r>
      <w:r w:rsidRPr="00781AC3">
        <w:rPr>
          <w:noProof/>
        </w:rPr>
        <w:t xml:space="preserve"> message</w:t>
      </w:r>
      <w:r w:rsidR="00781AC3" w:rsidRPr="00781AC3">
        <w:rPr>
          <w:noProof/>
        </w:rPr>
        <w:t>. T</w:t>
      </w:r>
      <w:r w:rsidRPr="00781AC3">
        <w:t>he proposal is to add preamble:</w:t>
      </w:r>
    </w:p>
    <w:p w:rsidR="00B24903" w:rsidRPr="00781AC3" w:rsidRDefault="00B24903" w:rsidP="00181C8D">
      <w:pPr>
        <w:pStyle w:val="ListParagraph"/>
        <w:numPr>
          <w:ilvl w:val="0"/>
          <w:numId w:val="13"/>
        </w:numPr>
        <w:tabs>
          <w:tab w:val="left" w:pos="1100"/>
        </w:tabs>
      </w:pPr>
      <w:r w:rsidRPr="00781AC3">
        <w:rPr>
          <w:lang w:eastAsia="zh-CN"/>
        </w:rPr>
        <w:t xml:space="preserve">Includes the </w:t>
      </w:r>
      <w:r w:rsidRPr="00781AC3">
        <w:rPr>
          <w:i/>
          <w:lang w:eastAsia="zh-CN"/>
        </w:rPr>
        <w:t>SDT-MAC-PHY-CG-Config</w:t>
      </w:r>
      <w:r w:rsidRPr="00781AC3">
        <w:rPr>
          <w:lang w:eastAsia="zh-CN"/>
        </w:rPr>
        <w:t xml:space="preserve"> </w:t>
      </w:r>
      <w:r w:rsidR="00907706">
        <w:rPr>
          <w:lang w:eastAsia="zh-CN"/>
        </w:rPr>
        <w:t xml:space="preserve">IE </w:t>
      </w:r>
      <w:r w:rsidRPr="00781AC3">
        <w:rPr>
          <w:lang w:eastAsia="zh-CN"/>
        </w:rPr>
        <w:t>as defined in TS 38.331 [8]</w:t>
      </w:r>
    </w:p>
    <w:p w:rsidR="00B24903" w:rsidRDefault="00B24903"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9.3.1.25 CU to DU RRC Information</w:t>
            </w:r>
          </w:p>
        </w:tc>
      </w:tr>
      <w:tr w:rsidR="005D17CD" w:rsidTr="00576FA8">
        <w:tc>
          <w:tcPr>
            <w:tcW w:w="8306" w:type="dxa"/>
            <w:shd w:val="clear" w:color="auto" w:fill="auto"/>
          </w:tcPr>
          <w:p w:rsidR="005D17CD" w:rsidRPr="004F6BE9" w:rsidRDefault="005D17CD" w:rsidP="00576FA8">
            <w:pPr>
              <w:pStyle w:val="TAL"/>
              <w:ind w:left="420"/>
              <w:rPr>
                <w:lang w:eastAsia="zh-CN"/>
              </w:rPr>
            </w:pPr>
            <w:proofErr w:type="spellStart"/>
            <w:r w:rsidRPr="00740BCD">
              <w:t>MBSInterestIndication</w:t>
            </w:r>
            <w:proofErr w:type="spellEnd"/>
            <w:r>
              <w:rPr>
                <w:lang w:eastAsia="zh-CN"/>
              </w:rPr>
              <w:t xml:space="preserve"> as defined in TS 38.331 [8].</w:t>
            </w:r>
          </w:p>
        </w:tc>
      </w:tr>
    </w:tbl>
    <w:p w:rsidR="00B24903" w:rsidRDefault="00B24903" w:rsidP="00B24903">
      <w:pPr>
        <w:tabs>
          <w:tab w:val="left" w:pos="1100"/>
        </w:tabs>
        <w:rPr>
          <w:rFonts w:eastAsia="SimSun"/>
        </w:rPr>
      </w:pPr>
      <w:r>
        <w:rPr>
          <w:rFonts w:eastAsia="SimSun"/>
        </w:rPr>
        <w:t>The reference is pointing to a message. Proposal is to add preamble, message and formatting:</w:t>
      </w:r>
    </w:p>
    <w:p w:rsidR="00B24903" w:rsidRPr="00B24903" w:rsidRDefault="00B24903" w:rsidP="00181C8D">
      <w:pPr>
        <w:pStyle w:val="ListParagraph"/>
        <w:numPr>
          <w:ilvl w:val="0"/>
          <w:numId w:val="14"/>
        </w:numPr>
        <w:tabs>
          <w:tab w:val="left" w:pos="1100"/>
        </w:tabs>
        <w:rPr>
          <w:rFonts w:eastAsia="Malgun Gothic"/>
          <w:szCs w:val="18"/>
        </w:rPr>
      </w:pPr>
      <w:r>
        <w:rPr>
          <w:rFonts w:eastAsia="Malgun Gothic"/>
          <w:szCs w:val="18"/>
        </w:rPr>
        <w:t xml:space="preserve">Includes the </w:t>
      </w:r>
      <w:proofErr w:type="spellStart"/>
      <w:r w:rsidRPr="00B24903">
        <w:rPr>
          <w:i/>
        </w:rPr>
        <w:t>MBSInterestIndication</w:t>
      </w:r>
      <w:proofErr w:type="spellEnd"/>
      <w:r>
        <w:rPr>
          <w:rFonts w:eastAsia="Malgun Gothic"/>
          <w:szCs w:val="18"/>
        </w:rPr>
        <w:t xml:space="preserve"> message</w:t>
      </w:r>
      <w:r w:rsidRPr="00B24903">
        <w:rPr>
          <w:rFonts w:eastAsia="Malgun Gothic"/>
          <w:szCs w:val="18"/>
        </w:rPr>
        <w:t>, as defined in TS 38.331 [8].</w:t>
      </w:r>
    </w:p>
    <w:p w:rsidR="00B24903" w:rsidRDefault="00B24903"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9.3.1.25 CU to DU RRC Information</w:t>
            </w:r>
          </w:p>
        </w:tc>
      </w:tr>
      <w:tr w:rsidR="005D17CD" w:rsidTr="00576FA8">
        <w:tc>
          <w:tcPr>
            <w:tcW w:w="8306" w:type="dxa"/>
            <w:shd w:val="clear" w:color="auto" w:fill="auto"/>
          </w:tcPr>
          <w:p w:rsidR="005D17CD" w:rsidRPr="004F6BE9" w:rsidRDefault="005D17CD" w:rsidP="00576FA8">
            <w:pPr>
              <w:pStyle w:val="TAL"/>
              <w:ind w:left="420"/>
              <w:rPr>
                <w:lang w:eastAsia="zh-CN"/>
              </w:rPr>
            </w:pPr>
            <w:r>
              <w:rPr>
                <w:rFonts w:cs="Arial" w:hint="eastAsia"/>
                <w:szCs w:val="18"/>
                <w:lang w:val="en-US" w:eastAsia="zh-CN"/>
              </w:rPr>
              <w:lastRenderedPageBreak/>
              <w:t>N</w:t>
            </w:r>
            <w:proofErr w:type="spellStart"/>
            <w:r>
              <w:rPr>
                <w:rFonts w:cs="Arial"/>
                <w:szCs w:val="18"/>
              </w:rPr>
              <w:t>eedForGapsInfoNR</w:t>
            </w:r>
            <w:proofErr w:type="spellEnd"/>
            <w:r>
              <w:rPr>
                <w:rFonts w:cs="Arial"/>
                <w:szCs w:val="18"/>
                <w:lang w:eastAsia="ja-JP"/>
              </w:rPr>
              <w:t>, as defined in TS 38.331 [8].</w:t>
            </w:r>
          </w:p>
        </w:tc>
      </w:tr>
    </w:tbl>
    <w:p w:rsidR="00AD6D0C" w:rsidRDefault="00AD6D0C" w:rsidP="00AD6D0C">
      <w:pPr>
        <w:tabs>
          <w:tab w:val="left" w:pos="1100"/>
        </w:tabs>
        <w:rPr>
          <w:rFonts w:eastAsia="SimSun"/>
        </w:rPr>
      </w:pPr>
      <w:r>
        <w:rPr>
          <w:rFonts w:eastAsia="SimSun"/>
        </w:rPr>
        <w:t>The reference is pointing to an IE. Proposal is to add preamble, IE and formatting:</w:t>
      </w:r>
    </w:p>
    <w:p w:rsidR="00AD6D0C" w:rsidRPr="00B24903" w:rsidRDefault="00AD6D0C" w:rsidP="00181C8D">
      <w:pPr>
        <w:pStyle w:val="ListParagraph"/>
        <w:numPr>
          <w:ilvl w:val="0"/>
          <w:numId w:val="14"/>
        </w:numPr>
        <w:tabs>
          <w:tab w:val="left" w:pos="1100"/>
        </w:tabs>
        <w:rPr>
          <w:rFonts w:eastAsia="SimSun"/>
        </w:rPr>
      </w:pPr>
      <w:r>
        <w:rPr>
          <w:rFonts w:eastAsia="Malgun Gothic"/>
          <w:szCs w:val="18"/>
        </w:rPr>
        <w:t xml:space="preserve">Includes the </w:t>
      </w:r>
      <w:proofErr w:type="spellStart"/>
      <w:r w:rsidRPr="00AD6D0C">
        <w:rPr>
          <w:rFonts w:eastAsia="Malgun Gothic"/>
          <w:i/>
          <w:szCs w:val="18"/>
        </w:rPr>
        <w:t>NeedForGapsInfoNR</w:t>
      </w:r>
      <w:proofErr w:type="spellEnd"/>
      <w:r>
        <w:rPr>
          <w:rFonts w:eastAsia="Malgun Gothic"/>
          <w:szCs w:val="18"/>
        </w:rPr>
        <w:t xml:space="preserve"> IE</w:t>
      </w:r>
      <w:r w:rsidRPr="00B24903">
        <w:rPr>
          <w:rFonts w:eastAsia="Malgun Gothic"/>
          <w:szCs w:val="18"/>
        </w:rPr>
        <w:t>, as defined in TS 38.331 [8].</w:t>
      </w:r>
    </w:p>
    <w:p w:rsidR="005D17CD" w:rsidRDefault="005D17CD"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9.3.1.25 CU to DU RRC Information</w:t>
            </w:r>
          </w:p>
        </w:tc>
      </w:tr>
      <w:tr w:rsidR="005D17CD" w:rsidTr="00576FA8">
        <w:tc>
          <w:tcPr>
            <w:tcW w:w="8306" w:type="dxa"/>
            <w:shd w:val="clear" w:color="auto" w:fill="auto"/>
          </w:tcPr>
          <w:p w:rsidR="005D17CD" w:rsidRPr="004F6BE9" w:rsidRDefault="005D17CD" w:rsidP="00576FA8">
            <w:pPr>
              <w:pStyle w:val="TAL"/>
              <w:ind w:left="420"/>
              <w:rPr>
                <w:lang w:eastAsia="zh-CN"/>
              </w:rPr>
            </w:pPr>
            <w:proofErr w:type="spellStart"/>
            <w:r>
              <w:rPr>
                <w:lang w:eastAsia="en-GB"/>
              </w:rPr>
              <w:t>NeedForGapNCSG</w:t>
            </w:r>
            <w:proofErr w:type="spellEnd"/>
            <w:r>
              <w:rPr>
                <w:lang w:eastAsia="en-GB"/>
              </w:rPr>
              <w:t>-</w:t>
            </w:r>
            <w:r>
              <w:rPr>
                <w:rFonts w:eastAsia="SimSun" w:hint="eastAsia"/>
                <w:lang w:val="en-US" w:eastAsia="zh-CN"/>
              </w:rPr>
              <w:t>Info</w:t>
            </w:r>
            <w:r>
              <w:rPr>
                <w:lang w:eastAsia="en-GB"/>
              </w:rPr>
              <w:t>NR</w:t>
            </w:r>
            <w:r>
              <w:rPr>
                <w:lang w:eastAsia="ja-JP"/>
              </w:rPr>
              <w:t>, as defined in TS 38.331 [8].</w:t>
            </w:r>
          </w:p>
        </w:tc>
      </w:tr>
    </w:tbl>
    <w:p w:rsidR="00AD6D0C" w:rsidRDefault="00AD6D0C" w:rsidP="00AD6D0C">
      <w:pPr>
        <w:tabs>
          <w:tab w:val="left" w:pos="1100"/>
        </w:tabs>
        <w:rPr>
          <w:rFonts w:eastAsia="SimSun"/>
        </w:rPr>
      </w:pPr>
      <w:r>
        <w:rPr>
          <w:rFonts w:eastAsia="SimSun"/>
        </w:rPr>
        <w:t>The reference is pointing to an IE. Proposal is to add preamble, IE and formatting:</w:t>
      </w:r>
    </w:p>
    <w:p w:rsidR="00AD6D0C" w:rsidRPr="00B24903" w:rsidRDefault="00AD6D0C" w:rsidP="00181C8D">
      <w:pPr>
        <w:pStyle w:val="ListParagraph"/>
        <w:numPr>
          <w:ilvl w:val="0"/>
          <w:numId w:val="14"/>
        </w:numPr>
        <w:tabs>
          <w:tab w:val="left" w:pos="1100"/>
        </w:tabs>
        <w:rPr>
          <w:rFonts w:eastAsia="SimSun"/>
        </w:rPr>
      </w:pPr>
      <w:r>
        <w:rPr>
          <w:rFonts w:eastAsia="Malgun Gothic"/>
          <w:szCs w:val="18"/>
        </w:rPr>
        <w:t xml:space="preserve">Includes the </w:t>
      </w:r>
      <w:proofErr w:type="spellStart"/>
      <w:r w:rsidRPr="00AD6D0C">
        <w:rPr>
          <w:rFonts w:eastAsia="Malgun Gothic"/>
          <w:i/>
          <w:szCs w:val="18"/>
        </w:rPr>
        <w:t>NeedForGapNCSG-InfoNR</w:t>
      </w:r>
      <w:proofErr w:type="spellEnd"/>
      <w:r>
        <w:rPr>
          <w:rFonts w:eastAsia="Malgun Gothic"/>
          <w:szCs w:val="18"/>
        </w:rPr>
        <w:t xml:space="preserve"> IE</w:t>
      </w:r>
      <w:r w:rsidRPr="00B24903">
        <w:rPr>
          <w:rFonts w:eastAsia="Malgun Gothic"/>
          <w:szCs w:val="18"/>
        </w:rPr>
        <w:t>, as defined in TS 38.331 [8].</w:t>
      </w:r>
    </w:p>
    <w:p w:rsidR="005D17CD" w:rsidRDefault="005D17CD"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9.3.1.25 CU to DU RRC Information</w:t>
            </w:r>
          </w:p>
        </w:tc>
      </w:tr>
      <w:tr w:rsidR="005D17CD" w:rsidTr="00576FA8">
        <w:tc>
          <w:tcPr>
            <w:tcW w:w="8306" w:type="dxa"/>
            <w:shd w:val="clear" w:color="auto" w:fill="auto"/>
          </w:tcPr>
          <w:p w:rsidR="005D17CD" w:rsidRPr="004F6BE9" w:rsidRDefault="005D17CD" w:rsidP="00576FA8">
            <w:pPr>
              <w:pStyle w:val="TAL"/>
              <w:ind w:left="420"/>
              <w:rPr>
                <w:lang w:eastAsia="zh-CN"/>
              </w:rPr>
            </w:pPr>
            <w:proofErr w:type="spellStart"/>
            <w:r>
              <w:rPr>
                <w:lang w:eastAsia="en-GB"/>
              </w:rPr>
              <w:t>NeedForGapNCSG</w:t>
            </w:r>
            <w:proofErr w:type="spellEnd"/>
            <w:r>
              <w:rPr>
                <w:lang w:eastAsia="en-GB"/>
              </w:rPr>
              <w:t>-</w:t>
            </w:r>
            <w:r>
              <w:rPr>
                <w:rFonts w:eastAsia="SimSun" w:hint="eastAsia"/>
                <w:lang w:val="en-US" w:eastAsia="zh-CN"/>
              </w:rPr>
              <w:t>Info</w:t>
            </w:r>
            <w:r>
              <w:rPr>
                <w:lang w:eastAsia="en-GB"/>
              </w:rPr>
              <w:t>EUTRA</w:t>
            </w:r>
            <w:r>
              <w:rPr>
                <w:lang w:eastAsia="ja-JP"/>
              </w:rPr>
              <w:t>, as defined in TS 38.331 [8].</w:t>
            </w:r>
          </w:p>
        </w:tc>
      </w:tr>
    </w:tbl>
    <w:p w:rsidR="00AD6D0C" w:rsidRDefault="00AD6D0C" w:rsidP="00AD6D0C">
      <w:pPr>
        <w:tabs>
          <w:tab w:val="left" w:pos="1100"/>
        </w:tabs>
        <w:rPr>
          <w:rFonts w:eastAsia="SimSun"/>
        </w:rPr>
      </w:pPr>
      <w:r>
        <w:rPr>
          <w:rFonts w:eastAsia="SimSun"/>
        </w:rPr>
        <w:t>The reference is pointing to an IE. Proposal is to add preamble, IE and formatting:</w:t>
      </w:r>
    </w:p>
    <w:p w:rsidR="00AD6D0C" w:rsidRPr="00B24903" w:rsidRDefault="00AD6D0C" w:rsidP="00181C8D">
      <w:pPr>
        <w:pStyle w:val="ListParagraph"/>
        <w:numPr>
          <w:ilvl w:val="0"/>
          <w:numId w:val="14"/>
        </w:numPr>
        <w:tabs>
          <w:tab w:val="left" w:pos="1100"/>
        </w:tabs>
        <w:rPr>
          <w:rFonts w:eastAsia="SimSun"/>
        </w:rPr>
      </w:pPr>
      <w:r>
        <w:rPr>
          <w:rFonts w:eastAsia="Malgun Gothic"/>
          <w:szCs w:val="18"/>
        </w:rPr>
        <w:t xml:space="preserve">Includes the </w:t>
      </w:r>
      <w:proofErr w:type="spellStart"/>
      <w:r w:rsidRPr="00AD6D0C">
        <w:rPr>
          <w:rFonts w:eastAsia="Malgun Gothic"/>
          <w:i/>
          <w:szCs w:val="18"/>
        </w:rPr>
        <w:t>NeedForGapNCSG-InfoEUTRA</w:t>
      </w:r>
      <w:proofErr w:type="spellEnd"/>
      <w:r>
        <w:rPr>
          <w:rFonts w:eastAsia="Malgun Gothic"/>
          <w:szCs w:val="18"/>
        </w:rPr>
        <w:t xml:space="preserve"> IE</w:t>
      </w:r>
      <w:r w:rsidRPr="00B24903">
        <w:rPr>
          <w:rFonts w:eastAsia="Malgun Gothic"/>
          <w:szCs w:val="18"/>
        </w:rPr>
        <w:t>, as defined in TS 38.331 [8].</w:t>
      </w:r>
    </w:p>
    <w:p w:rsidR="00AD6D0C" w:rsidRDefault="00AD6D0C"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9.3.1.25 CU to DU RRC Information</w:t>
            </w:r>
          </w:p>
        </w:tc>
      </w:tr>
      <w:tr w:rsidR="005D17CD" w:rsidTr="002723A5">
        <w:trPr>
          <w:trHeight w:val="499"/>
        </w:trPr>
        <w:tc>
          <w:tcPr>
            <w:tcW w:w="8306" w:type="dxa"/>
            <w:shd w:val="clear" w:color="auto" w:fill="auto"/>
          </w:tcPr>
          <w:p w:rsidR="005D17CD" w:rsidRDefault="005D17CD" w:rsidP="00576FA8">
            <w:pPr>
              <w:pStyle w:val="TAL"/>
              <w:ind w:left="420"/>
              <w:rPr>
                <w:lang w:eastAsia="en-GB"/>
              </w:rPr>
            </w:pPr>
            <w:r>
              <w:rPr>
                <w:lang w:eastAsia="en-GB"/>
              </w:rPr>
              <w:t>ConfigRestrictInfoDAPS</w:t>
            </w:r>
            <w:r>
              <w:t>-r16</w:t>
            </w:r>
            <w:r>
              <w:rPr>
                <w:lang w:eastAsia="en-GB"/>
              </w:rPr>
              <w:t xml:space="preserve"> as defined in TS 38.331 [8]. This IE is used at the source node if DAPS</w:t>
            </w:r>
            <w:r>
              <w:rPr>
                <w:rFonts w:hint="eastAsia"/>
                <w:lang w:eastAsia="en-GB"/>
              </w:rPr>
              <w:t xml:space="preserve"> </w:t>
            </w:r>
            <w:r>
              <w:rPr>
                <w:lang w:eastAsia="en-GB"/>
              </w:rPr>
              <w:t>HO is configured.</w:t>
            </w:r>
          </w:p>
        </w:tc>
      </w:tr>
    </w:tbl>
    <w:p w:rsidR="002723A5" w:rsidRPr="00781AC3" w:rsidRDefault="002723A5" w:rsidP="005D17CD">
      <w:pPr>
        <w:tabs>
          <w:tab w:val="left" w:pos="1100"/>
        </w:tabs>
        <w:rPr>
          <w:rFonts w:eastAsia="SimSun"/>
        </w:rPr>
      </w:pPr>
      <w:r w:rsidRPr="00781AC3">
        <w:rPr>
          <w:rFonts w:eastAsia="SimSun"/>
        </w:rPr>
        <w:t xml:space="preserve">This refers to a type definition. There </w:t>
      </w:r>
      <w:proofErr w:type="gramStart"/>
      <w:r w:rsidRPr="00781AC3">
        <w:rPr>
          <w:rFonts w:eastAsia="SimSun"/>
        </w:rPr>
        <w:t>exist</w:t>
      </w:r>
      <w:proofErr w:type="gramEnd"/>
      <w:r w:rsidRPr="00781AC3">
        <w:rPr>
          <w:rFonts w:eastAsia="SimSun"/>
        </w:rPr>
        <w:t xml:space="preserve"> another </w:t>
      </w:r>
      <w:r w:rsidR="00D1727E">
        <w:rPr>
          <w:rFonts w:eastAsia="SimSun"/>
        </w:rPr>
        <w:t>name</w:t>
      </w:r>
      <w:r w:rsidRPr="00781AC3">
        <w:rPr>
          <w:rFonts w:eastAsia="SimSun"/>
        </w:rPr>
        <w:t xml:space="preserve"> with a different suffix. It is therefore proposed </w:t>
      </w:r>
      <w:r w:rsidR="00781AC3">
        <w:rPr>
          <w:rFonts w:eastAsia="SimSun"/>
        </w:rPr>
        <w:t xml:space="preserve">keep the suffix and </w:t>
      </w:r>
      <w:r w:rsidR="00781AC3" w:rsidRPr="00781AC3">
        <w:rPr>
          <w:rFonts w:eastAsia="SimSun"/>
        </w:rPr>
        <w:t>ad</w:t>
      </w:r>
      <w:r w:rsidR="00781AC3">
        <w:rPr>
          <w:rFonts w:eastAsia="SimSun"/>
        </w:rPr>
        <w:t>d</w:t>
      </w:r>
      <w:r w:rsidR="00781AC3" w:rsidRPr="00781AC3">
        <w:rPr>
          <w:rFonts w:eastAsia="SimSun"/>
        </w:rPr>
        <w:t xml:space="preserve"> a reference to </w:t>
      </w:r>
      <w:r w:rsidRPr="00781AC3">
        <w:rPr>
          <w:rFonts w:eastAsia="SimSun"/>
        </w:rPr>
        <w:t>the message name</w:t>
      </w:r>
      <w:r w:rsidR="00781AC3">
        <w:rPr>
          <w:rFonts w:eastAsia="SimSun"/>
        </w:rPr>
        <w:t>:</w:t>
      </w:r>
    </w:p>
    <w:p w:rsidR="002723A5" w:rsidRPr="00781AC3" w:rsidRDefault="002723A5" w:rsidP="00181C8D">
      <w:pPr>
        <w:pStyle w:val="ListParagraph"/>
        <w:numPr>
          <w:ilvl w:val="0"/>
          <w:numId w:val="14"/>
        </w:numPr>
        <w:tabs>
          <w:tab w:val="left" w:pos="1100"/>
        </w:tabs>
        <w:rPr>
          <w:rFonts w:eastAsia="SimSun"/>
        </w:rPr>
      </w:pPr>
      <w:r w:rsidRPr="00781AC3">
        <w:rPr>
          <w:lang w:eastAsia="en-GB"/>
        </w:rPr>
        <w:t xml:space="preserve">Includes the </w:t>
      </w:r>
      <w:r w:rsidRPr="00781AC3">
        <w:rPr>
          <w:i/>
          <w:lang w:eastAsia="en-GB"/>
        </w:rPr>
        <w:t>ConfigRestrictInfoDAPS</w:t>
      </w:r>
      <w:r w:rsidRPr="00781AC3">
        <w:rPr>
          <w:i/>
        </w:rPr>
        <w:t>-r16</w:t>
      </w:r>
      <w:r w:rsidRPr="00781AC3">
        <w:rPr>
          <w:lang w:eastAsia="en-GB"/>
        </w:rPr>
        <w:t xml:space="preserve"> </w:t>
      </w:r>
      <w:r w:rsidR="00907706">
        <w:rPr>
          <w:lang w:eastAsia="en-GB"/>
        </w:rPr>
        <w:t xml:space="preserve">IE </w:t>
      </w:r>
      <w:r w:rsidRPr="00781AC3">
        <w:rPr>
          <w:lang w:eastAsia="en-GB"/>
        </w:rPr>
        <w:t>as defined in TS 38.331 [8]. This IE is used at the source node if DAPS</w:t>
      </w:r>
      <w:r w:rsidRPr="00781AC3">
        <w:rPr>
          <w:rFonts w:hint="eastAsia"/>
          <w:lang w:eastAsia="en-GB"/>
        </w:rPr>
        <w:t xml:space="preserve"> </w:t>
      </w:r>
      <w:r w:rsidRPr="00781AC3">
        <w:rPr>
          <w:lang w:eastAsia="en-GB"/>
        </w:rPr>
        <w:t>HO is configured.</w:t>
      </w:r>
    </w:p>
    <w:p w:rsidR="005D17CD" w:rsidRDefault="005D17CD"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9.3.1.26 DU to CU RRC Information</w:t>
            </w:r>
          </w:p>
        </w:tc>
      </w:tr>
      <w:tr w:rsidR="005D17CD" w:rsidTr="00576FA8">
        <w:tc>
          <w:tcPr>
            <w:tcW w:w="8306" w:type="dxa"/>
            <w:shd w:val="clear" w:color="auto" w:fill="auto"/>
          </w:tcPr>
          <w:p w:rsidR="005D17CD" w:rsidRPr="00EA5FA7" w:rsidRDefault="005D17CD" w:rsidP="00576FA8">
            <w:pPr>
              <w:pStyle w:val="TAL"/>
              <w:ind w:left="420"/>
              <w:rPr>
                <w:rFonts w:eastAsia="Malgun Gothic"/>
              </w:rPr>
            </w:pPr>
            <w:proofErr w:type="spellStart"/>
            <w:r w:rsidRPr="00EA5FA7">
              <w:rPr>
                <w:rFonts w:eastAsia="Malgun Gothic"/>
              </w:rPr>
              <w:t>MeasGapConfig</w:t>
            </w:r>
            <w:proofErr w:type="spellEnd"/>
            <w:r w:rsidRPr="00EA5FA7">
              <w:rPr>
                <w:rFonts w:eastAsia="Malgun Gothic"/>
              </w:rPr>
              <w:t xml:space="preserve"> as defined in TS 38.331 [8].</w:t>
            </w:r>
          </w:p>
          <w:p w:rsidR="005D17CD" w:rsidRDefault="005D17CD" w:rsidP="00576FA8">
            <w:pPr>
              <w:tabs>
                <w:tab w:val="left" w:pos="1100"/>
              </w:tabs>
              <w:rPr>
                <w:rFonts w:eastAsia="SimSun"/>
              </w:rPr>
            </w:pPr>
          </w:p>
        </w:tc>
      </w:tr>
    </w:tbl>
    <w:p w:rsidR="002723A5" w:rsidRDefault="002723A5" w:rsidP="002723A5">
      <w:pPr>
        <w:tabs>
          <w:tab w:val="left" w:pos="1100"/>
        </w:tabs>
        <w:rPr>
          <w:rFonts w:eastAsia="SimSun"/>
        </w:rPr>
      </w:pPr>
      <w:r>
        <w:rPr>
          <w:rFonts w:eastAsia="SimSun"/>
        </w:rPr>
        <w:t>The reference is pointing to an IE. Proposal is to add preamble, IE and formatting:</w:t>
      </w:r>
    </w:p>
    <w:p w:rsidR="002723A5" w:rsidRPr="00B24903" w:rsidRDefault="002723A5" w:rsidP="00181C8D">
      <w:pPr>
        <w:pStyle w:val="ListParagraph"/>
        <w:numPr>
          <w:ilvl w:val="0"/>
          <w:numId w:val="14"/>
        </w:numPr>
        <w:tabs>
          <w:tab w:val="left" w:pos="1100"/>
        </w:tabs>
        <w:rPr>
          <w:rFonts w:eastAsia="SimSun"/>
        </w:rPr>
      </w:pPr>
      <w:r>
        <w:rPr>
          <w:rFonts w:eastAsia="Malgun Gothic"/>
          <w:szCs w:val="18"/>
        </w:rPr>
        <w:t xml:space="preserve">Includes the </w:t>
      </w:r>
      <w:proofErr w:type="spellStart"/>
      <w:r w:rsidRPr="002723A5">
        <w:rPr>
          <w:rFonts w:eastAsia="Malgun Gothic"/>
          <w:i/>
          <w:szCs w:val="18"/>
        </w:rPr>
        <w:t>MeasGapConfig</w:t>
      </w:r>
      <w:proofErr w:type="spellEnd"/>
      <w:r w:rsidRPr="002723A5">
        <w:rPr>
          <w:rFonts w:eastAsia="Malgun Gothic"/>
          <w:i/>
          <w:szCs w:val="18"/>
        </w:rPr>
        <w:t xml:space="preserve"> </w:t>
      </w:r>
      <w:r>
        <w:rPr>
          <w:rFonts w:eastAsia="Malgun Gothic"/>
          <w:szCs w:val="18"/>
        </w:rPr>
        <w:t>IE</w:t>
      </w:r>
      <w:r w:rsidRPr="00B24903">
        <w:rPr>
          <w:rFonts w:eastAsia="Malgun Gothic"/>
          <w:szCs w:val="18"/>
        </w:rPr>
        <w:t>, as defined in TS 38.331 [8].</w:t>
      </w:r>
    </w:p>
    <w:p w:rsidR="002723A5" w:rsidRDefault="002723A5"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9.3.1.26 DU to CU RRC Information</w:t>
            </w:r>
          </w:p>
        </w:tc>
      </w:tr>
      <w:tr w:rsidR="005D17CD" w:rsidTr="00576FA8">
        <w:tc>
          <w:tcPr>
            <w:tcW w:w="8306" w:type="dxa"/>
            <w:shd w:val="clear" w:color="auto" w:fill="auto"/>
          </w:tcPr>
          <w:p w:rsidR="005D17CD" w:rsidRPr="00EA5FA7" w:rsidRDefault="005D17CD" w:rsidP="00576FA8">
            <w:pPr>
              <w:pStyle w:val="TAL"/>
              <w:ind w:left="420"/>
              <w:rPr>
                <w:rFonts w:eastAsia="Malgun Gothic"/>
              </w:rPr>
            </w:pPr>
            <w:r w:rsidRPr="00EA5FA7">
              <w:rPr>
                <w:rFonts w:eastAsia="Malgun Gothic"/>
              </w:rPr>
              <w:t xml:space="preserve">requestedP-MaxFR1, as defined in TS 38.331 [8]. </w:t>
            </w:r>
          </w:p>
          <w:p w:rsidR="005D17CD" w:rsidRDefault="005D17CD" w:rsidP="00576FA8">
            <w:pPr>
              <w:tabs>
                <w:tab w:val="left" w:pos="1100"/>
              </w:tabs>
              <w:rPr>
                <w:rFonts w:eastAsia="SimSun"/>
              </w:rPr>
            </w:pPr>
          </w:p>
        </w:tc>
      </w:tr>
    </w:tbl>
    <w:p w:rsidR="002723A5" w:rsidRDefault="002723A5" w:rsidP="005D17CD">
      <w:pPr>
        <w:tabs>
          <w:tab w:val="left" w:pos="1100"/>
        </w:tabs>
        <w:rPr>
          <w:rFonts w:eastAsia="SimSun"/>
        </w:rPr>
      </w:pPr>
      <w:r>
        <w:rPr>
          <w:rFonts w:eastAsia="SimSun"/>
        </w:rPr>
        <w:t xml:space="preserve">This reference is pointing to a field in the </w:t>
      </w:r>
      <w:r w:rsidRPr="002723A5">
        <w:rPr>
          <w:rFonts w:eastAsia="SimSun"/>
        </w:rPr>
        <w:t>CG-Config message</w:t>
      </w:r>
      <w:r>
        <w:rPr>
          <w:rFonts w:eastAsia="SimSun"/>
        </w:rPr>
        <w:t>. Proposal is to include reference to the message, add preamble and formatting.</w:t>
      </w:r>
    </w:p>
    <w:p w:rsidR="002723A5" w:rsidRPr="002723A5" w:rsidRDefault="002723A5" w:rsidP="00181C8D">
      <w:pPr>
        <w:pStyle w:val="ListParagraph"/>
        <w:numPr>
          <w:ilvl w:val="0"/>
          <w:numId w:val="14"/>
        </w:numPr>
        <w:tabs>
          <w:tab w:val="left" w:pos="1100"/>
        </w:tabs>
        <w:rPr>
          <w:rFonts w:eastAsia="SimSun"/>
        </w:rPr>
      </w:pPr>
      <w:r>
        <w:rPr>
          <w:rFonts w:eastAsia="Malgun Gothic"/>
        </w:rPr>
        <w:t xml:space="preserve">Includes the </w:t>
      </w:r>
      <w:r w:rsidRPr="002723A5">
        <w:rPr>
          <w:rFonts w:eastAsia="Malgun Gothic"/>
          <w:i/>
        </w:rPr>
        <w:t>requestedP-MaxFR1</w:t>
      </w:r>
      <w:r>
        <w:rPr>
          <w:rFonts w:eastAsia="Malgun Gothic"/>
        </w:rPr>
        <w:t xml:space="preserve"> </w:t>
      </w:r>
      <w:r w:rsidR="0080101C">
        <w:rPr>
          <w:rFonts w:eastAsia="Malgun Gothic"/>
        </w:rPr>
        <w:t>contained in the</w:t>
      </w:r>
      <w:r>
        <w:rPr>
          <w:rFonts w:eastAsia="Malgun Gothic"/>
        </w:rPr>
        <w:t xml:space="preserve"> </w:t>
      </w:r>
      <w:r w:rsidRPr="002723A5">
        <w:rPr>
          <w:rFonts w:eastAsia="SimSun"/>
          <w:i/>
        </w:rPr>
        <w:t>CG-Config</w:t>
      </w:r>
      <w:r w:rsidRPr="002723A5">
        <w:rPr>
          <w:rFonts w:eastAsia="SimSun"/>
        </w:rPr>
        <w:t xml:space="preserve"> message</w:t>
      </w:r>
      <w:r w:rsidRPr="002723A5">
        <w:rPr>
          <w:rFonts w:eastAsia="Malgun Gothic"/>
        </w:rPr>
        <w:t>, as defined in TS 38.331 [8</w:t>
      </w:r>
      <w:r>
        <w:rPr>
          <w:rFonts w:eastAsia="Malgun Gothic"/>
        </w:rPr>
        <w:t>].</w:t>
      </w:r>
    </w:p>
    <w:p w:rsidR="002723A5" w:rsidRPr="002723A5" w:rsidRDefault="002723A5" w:rsidP="002723A5">
      <w:pPr>
        <w:pStyle w:val="ListParagraph"/>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9.3.1.26 DU to CU RRC Information</w:t>
            </w:r>
          </w:p>
        </w:tc>
      </w:tr>
      <w:tr w:rsidR="005D17CD" w:rsidTr="00576FA8">
        <w:tc>
          <w:tcPr>
            <w:tcW w:w="8306" w:type="dxa"/>
            <w:shd w:val="clear" w:color="auto" w:fill="auto"/>
          </w:tcPr>
          <w:p w:rsidR="005D17CD" w:rsidRPr="00EA5FA7" w:rsidRDefault="005D17CD" w:rsidP="00576FA8">
            <w:pPr>
              <w:pStyle w:val="TAL"/>
              <w:ind w:left="420"/>
              <w:rPr>
                <w:lang w:val="en-US" w:eastAsia="zh-CN"/>
              </w:rPr>
            </w:pPr>
            <w:r w:rsidRPr="00EA5FA7">
              <w:rPr>
                <w:lang w:eastAsia="zh-CN"/>
              </w:rPr>
              <w:t xml:space="preserve">Identical to the value of the </w:t>
            </w:r>
            <w:proofErr w:type="spellStart"/>
            <w:r w:rsidRPr="00EA5FA7">
              <w:rPr>
                <w:lang w:eastAsia="zh-CN"/>
              </w:rPr>
              <w:t>drx-LongCycleStartOffset</w:t>
            </w:r>
            <w:proofErr w:type="spellEnd"/>
            <w:r w:rsidRPr="00EA5FA7">
              <w:rPr>
                <w:lang w:eastAsia="zh-CN"/>
              </w:rPr>
              <w:t xml:space="preserve"> IE within the DRX-Config as defined in TS 38.331</w:t>
            </w:r>
            <w:r>
              <w:rPr>
                <w:lang w:eastAsia="zh-CN"/>
              </w:rPr>
              <w:t xml:space="preserve"> [8]</w:t>
            </w:r>
            <w:r w:rsidRPr="00EA5FA7">
              <w:rPr>
                <w:lang w:eastAsia="zh-CN"/>
              </w:rPr>
              <w:t>.</w:t>
            </w:r>
          </w:p>
          <w:p w:rsidR="005D17CD" w:rsidRDefault="005D17CD" w:rsidP="00576FA8">
            <w:pPr>
              <w:tabs>
                <w:tab w:val="left" w:pos="1100"/>
              </w:tabs>
              <w:rPr>
                <w:rFonts w:eastAsia="SimSun"/>
              </w:rPr>
            </w:pPr>
          </w:p>
        </w:tc>
      </w:tr>
    </w:tbl>
    <w:p w:rsidR="00915A8B" w:rsidRDefault="00915A8B" w:rsidP="005D17CD">
      <w:pPr>
        <w:tabs>
          <w:tab w:val="left" w:pos="1100"/>
        </w:tabs>
        <w:rPr>
          <w:rFonts w:eastAsia="SimSun"/>
        </w:rPr>
      </w:pPr>
      <w:r>
        <w:rPr>
          <w:rFonts w:eastAsia="SimSun"/>
        </w:rPr>
        <w:t xml:space="preserve">This is referring a field in </w:t>
      </w:r>
      <w:r w:rsidR="00907706">
        <w:rPr>
          <w:rFonts w:eastAsia="SimSun"/>
        </w:rPr>
        <w:t xml:space="preserve">the </w:t>
      </w:r>
      <w:r w:rsidR="00907706" w:rsidRPr="00915A8B">
        <w:rPr>
          <w:i/>
          <w:lang w:eastAsia="zh-CN"/>
        </w:rPr>
        <w:t>DRX-Config</w:t>
      </w:r>
      <w:r w:rsidR="00907706">
        <w:rPr>
          <w:lang w:eastAsia="zh-CN"/>
        </w:rPr>
        <w:t xml:space="preserve"> IE</w:t>
      </w:r>
      <w:r>
        <w:rPr>
          <w:rFonts w:eastAsia="SimSun"/>
        </w:rPr>
        <w:t>. Proposal is to align the preamble, reference and the formatting:</w:t>
      </w:r>
    </w:p>
    <w:p w:rsidR="00915A8B" w:rsidRDefault="00915A8B" w:rsidP="00181C8D">
      <w:pPr>
        <w:pStyle w:val="ListParagraph"/>
        <w:numPr>
          <w:ilvl w:val="0"/>
          <w:numId w:val="14"/>
        </w:numPr>
        <w:tabs>
          <w:tab w:val="left" w:pos="1100"/>
        </w:tabs>
        <w:rPr>
          <w:lang w:eastAsia="zh-CN"/>
        </w:rPr>
      </w:pPr>
      <w:r>
        <w:rPr>
          <w:lang w:eastAsia="zh-CN"/>
        </w:rPr>
        <w:t>Corresponds to the</w:t>
      </w:r>
      <w:r w:rsidRPr="00915A8B">
        <w:rPr>
          <w:lang w:eastAsia="zh-CN"/>
        </w:rPr>
        <w:t xml:space="preserve"> </w:t>
      </w:r>
      <w:proofErr w:type="spellStart"/>
      <w:r w:rsidRPr="00915A8B">
        <w:rPr>
          <w:i/>
          <w:lang w:eastAsia="zh-CN"/>
        </w:rPr>
        <w:t>drx-LongCycleStartOffset</w:t>
      </w:r>
      <w:proofErr w:type="spellEnd"/>
      <w:r w:rsidRPr="00EA5FA7">
        <w:rPr>
          <w:lang w:eastAsia="zh-CN"/>
        </w:rPr>
        <w:t xml:space="preserve"> </w:t>
      </w:r>
      <w:r w:rsidR="0080101C">
        <w:rPr>
          <w:lang w:eastAsia="zh-CN"/>
        </w:rPr>
        <w:t>contained in the</w:t>
      </w:r>
      <w:r>
        <w:rPr>
          <w:lang w:eastAsia="zh-CN"/>
        </w:rPr>
        <w:t xml:space="preserve"> </w:t>
      </w:r>
      <w:r w:rsidRPr="00915A8B">
        <w:rPr>
          <w:i/>
          <w:lang w:eastAsia="zh-CN"/>
        </w:rPr>
        <w:t>DRX-Config</w:t>
      </w:r>
      <w:r>
        <w:rPr>
          <w:lang w:eastAsia="zh-CN"/>
        </w:rPr>
        <w:t xml:space="preserve"> </w:t>
      </w:r>
      <w:r w:rsidR="00EE49BA">
        <w:rPr>
          <w:lang w:eastAsia="zh-CN"/>
        </w:rPr>
        <w:t>IE</w:t>
      </w:r>
      <w:r w:rsidRPr="00EA5FA7">
        <w:rPr>
          <w:lang w:eastAsia="zh-CN"/>
        </w:rPr>
        <w:t xml:space="preserve"> as defined in TS 38.331</w:t>
      </w:r>
      <w:r>
        <w:rPr>
          <w:lang w:eastAsia="zh-CN"/>
        </w:rPr>
        <w:t xml:space="preserve"> [8]</w:t>
      </w:r>
      <w:r w:rsidRPr="00EA5FA7">
        <w:rPr>
          <w:lang w:eastAsia="zh-CN"/>
        </w:rPr>
        <w:t>.</w:t>
      </w:r>
    </w:p>
    <w:p w:rsidR="00915A8B" w:rsidRDefault="00915A8B"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907706" w:rsidRPr="00F7534E" w:rsidTr="00907706">
        <w:tc>
          <w:tcPr>
            <w:tcW w:w="8306" w:type="dxa"/>
            <w:shd w:val="clear" w:color="auto" w:fill="auto"/>
          </w:tcPr>
          <w:p w:rsidR="00907706" w:rsidRPr="00F7534E" w:rsidRDefault="00907706" w:rsidP="00907706">
            <w:pPr>
              <w:tabs>
                <w:tab w:val="left" w:pos="1100"/>
              </w:tabs>
              <w:rPr>
                <w:rFonts w:eastAsia="SimSun"/>
              </w:rPr>
            </w:pPr>
            <w:r w:rsidRPr="00F7534E">
              <w:rPr>
                <w:rFonts w:eastAsia="SimSun"/>
              </w:rPr>
              <w:t>9.3.1.26 DU to CU RRC Information (2 places)</w:t>
            </w:r>
          </w:p>
        </w:tc>
      </w:tr>
      <w:tr w:rsidR="00907706" w:rsidRPr="00F7534E" w:rsidTr="00907706">
        <w:tc>
          <w:tcPr>
            <w:tcW w:w="8306" w:type="dxa"/>
            <w:shd w:val="clear" w:color="auto" w:fill="auto"/>
          </w:tcPr>
          <w:p w:rsidR="00907706" w:rsidRPr="00F7534E" w:rsidRDefault="00907706" w:rsidP="00907706">
            <w:pPr>
              <w:pStyle w:val="TAL"/>
              <w:ind w:left="420"/>
              <w:rPr>
                <w:rFonts w:eastAsia="Malgun Gothic"/>
              </w:rPr>
            </w:pPr>
            <w:proofErr w:type="spellStart"/>
            <w:r w:rsidRPr="00F7534E">
              <w:rPr>
                <w:rFonts w:eastAsia="Malgun Gothic"/>
              </w:rPr>
              <w:t>BandCombinationIndex</w:t>
            </w:r>
            <w:proofErr w:type="spellEnd"/>
            <w:r w:rsidRPr="00F7534E">
              <w:rPr>
                <w:rFonts w:eastAsia="Malgun Gothic"/>
              </w:rPr>
              <w:t xml:space="preserve">, as defined in TS 38.331 [8]. </w:t>
            </w:r>
          </w:p>
          <w:p w:rsidR="00907706" w:rsidRPr="00F7534E" w:rsidRDefault="00907706" w:rsidP="00907706">
            <w:pPr>
              <w:tabs>
                <w:tab w:val="left" w:pos="1100"/>
              </w:tabs>
              <w:rPr>
                <w:rFonts w:eastAsia="SimSun"/>
              </w:rPr>
            </w:pPr>
          </w:p>
        </w:tc>
      </w:tr>
    </w:tbl>
    <w:p w:rsidR="00907706" w:rsidRPr="00F7534E" w:rsidRDefault="00907706" w:rsidP="00907706">
      <w:pPr>
        <w:rPr>
          <w:rFonts w:eastAsia="SimSun"/>
        </w:rPr>
      </w:pPr>
      <w:r w:rsidRPr="00F7534E">
        <w:rPr>
          <w:rFonts w:eastAsia="SimSun"/>
        </w:rPr>
        <w:t>This is referred in two different ways in F1AP:</w:t>
      </w:r>
    </w:p>
    <w:p w:rsidR="00907706" w:rsidRPr="00907706" w:rsidRDefault="00907706" w:rsidP="00907706">
      <w:pPr>
        <w:pStyle w:val="TAL"/>
        <w:numPr>
          <w:ilvl w:val="0"/>
          <w:numId w:val="14"/>
        </w:numPr>
        <w:rPr>
          <w:rFonts w:eastAsia="Malgun Gothic"/>
        </w:rPr>
      </w:pPr>
      <w:proofErr w:type="spellStart"/>
      <w:r w:rsidRPr="00F7534E">
        <w:rPr>
          <w:rFonts w:eastAsia="Malgun Gothic"/>
        </w:rPr>
        <w:t>BandCombinationIndex</w:t>
      </w:r>
      <w:proofErr w:type="spellEnd"/>
      <w:r w:rsidRPr="00F7534E">
        <w:rPr>
          <w:rFonts w:eastAsia="Malgun Gothic"/>
        </w:rPr>
        <w:t xml:space="preserve">, as defined in </w:t>
      </w:r>
      <w:r w:rsidRPr="00907706">
        <w:rPr>
          <w:rFonts w:eastAsia="Malgun Gothic"/>
        </w:rPr>
        <w:t xml:space="preserve">TS 38.331 [8]. For (NG)EN-DC and NR DC operation, this IE should be included so that </w:t>
      </w:r>
      <w:proofErr w:type="spellStart"/>
      <w:r w:rsidRPr="00907706">
        <w:rPr>
          <w:rFonts w:eastAsia="Malgun Gothic"/>
        </w:rPr>
        <w:t>gNB</w:t>
      </w:r>
      <w:proofErr w:type="spellEnd"/>
      <w:r w:rsidRPr="00907706">
        <w:rPr>
          <w:rFonts w:eastAsia="Malgun Gothic"/>
        </w:rPr>
        <w:t>-CU is informed of the selected Band Combination</w:t>
      </w:r>
      <w:r w:rsidRPr="00907706">
        <w:rPr>
          <w:rFonts w:eastAsia="SimSun" w:hint="eastAsia"/>
          <w:lang w:val="en-US" w:eastAsia="zh-CN"/>
        </w:rPr>
        <w:t>;</w:t>
      </w:r>
      <w:r w:rsidRPr="00907706">
        <w:rPr>
          <w:rFonts w:eastAsia="Malgun Gothic"/>
        </w:rPr>
        <w:t xml:space="preserve"> if this IE is included, the </w:t>
      </w:r>
      <w:proofErr w:type="spellStart"/>
      <w:r w:rsidRPr="00907706">
        <w:rPr>
          <w:rFonts w:eastAsia="Malgun Gothic"/>
        </w:rPr>
        <w:t>gNB</w:t>
      </w:r>
      <w:proofErr w:type="spellEnd"/>
      <w:r w:rsidRPr="00907706">
        <w:rPr>
          <w:rFonts w:eastAsia="Malgun Gothic"/>
        </w:rPr>
        <w:t>-CU uses this information to deduce the selected band.</w:t>
      </w:r>
    </w:p>
    <w:p w:rsidR="00907706" w:rsidRPr="00F7534E" w:rsidRDefault="00907706" w:rsidP="00907706">
      <w:pPr>
        <w:pStyle w:val="TAL"/>
        <w:numPr>
          <w:ilvl w:val="0"/>
          <w:numId w:val="14"/>
        </w:numPr>
        <w:rPr>
          <w:rFonts w:eastAsia="Malgun Gothic"/>
        </w:rPr>
      </w:pPr>
      <w:proofErr w:type="spellStart"/>
      <w:r w:rsidRPr="00907706">
        <w:t>BandCombinationIndex</w:t>
      </w:r>
      <w:proofErr w:type="spellEnd"/>
      <w:r w:rsidRPr="00907706">
        <w:t xml:space="preserve">, as defined in TS 38.331 [8]. This IE is used for the </w:t>
      </w:r>
      <w:proofErr w:type="spellStart"/>
      <w:r w:rsidRPr="00907706">
        <w:t>gNB</w:t>
      </w:r>
      <w:proofErr w:type="spellEnd"/>
      <w:r w:rsidRPr="00907706">
        <w:t>-DU to request a new Ba</w:t>
      </w:r>
      <w:r w:rsidRPr="00F7534E">
        <w:t>nd Combination.</w:t>
      </w:r>
    </w:p>
    <w:p w:rsidR="00907706" w:rsidRPr="00F7534E" w:rsidRDefault="00907706" w:rsidP="00907706">
      <w:pPr>
        <w:pStyle w:val="TAL"/>
        <w:rPr>
          <w:rFonts w:eastAsia="SimSun"/>
        </w:rPr>
      </w:pPr>
    </w:p>
    <w:p w:rsidR="00907706" w:rsidRPr="00F7534E" w:rsidRDefault="00907706" w:rsidP="00907706">
      <w:pPr>
        <w:tabs>
          <w:tab w:val="left" w:pos="1100"/>
        </w:tabs>
        <w:rPr>
          <w:rFonts w:eastAsia="SimSun"/>
        </w:rPr>
      </w:pPr>
      <w:r w:rsidRPr="00F7534E">
        <w:rPr>
          <w:rFonts w:eastAsia="SimSun"/>
        </w:rPr>
        <w:t xml:space="preserve">This reference is pointing to a type definition in </w:t>
      </w:r>
      <w:r w:rsidRPr="00F7534E">
        <w:rPr>
          <w:rFonts w:eastAsia="SimSun"/>
          <w:i/>
        </w:rPr>
        <w:t>CG-Config</w:t>
      </w:r>
      <w:r w:rsidRPr="00F7534E">
        <w:rPr>
          <w:rFonts w:eastAsia="SimSun"/>
        </w:rPr>
        <w:t xml:space="preserve"> message</w:t>
      </w:r>
      <w:r>
        <w:rPr>
          <w:rFonts w:eastAsia="SimSun"/>
        </w:rPr>
        <w:t>.</w:t>
      </w:r>
      <w:r w:rsidRPr="00F7534E">
        <w:rPr>
          <w:rFonts w:eastAsia="SimSun"/>
        </w:rPr>
        <w:t xml:space="preserve"> The proposal is to change </w:t>
      </w:r>
      <w:r>
        <w:rPr>
          <w:rFonts w:eastAsia="SimSun"/>
        </w:rPr>
        <w:t>add preamble and formatting</w:t>
      </w:r>
      <w:r w:rsidRPr="00F7534E">
        <w:rPr>
          <w:rFonts w:eastAsia="SimSun"/>
        </w:rPr>
        <w:t>:</w:t>
      </w:r>
    </w:p>
    <w:p w:rsidR="00907706" w:rsidRPr="00F7534E" w:rsidRDefault="00907706" w:rsidP="00907706">
      <w:pPr>
        <w:pStyle w:val="ListParagraph"/>
        <w:numPr>
          <w:ilvl w:val="0"/>
          <w:numId w:val="14"/>
        </w:numPr>
        <w:tabs>
          <w:tab w:val="left" w:pos="1100"/>
        </w:tabs>
        <w:rPr>
          <w:rFonts w:eastAsia="SimSun"/>
        </w:rPr>
      </w:pPr>
      <w:r w:rsidRPr="00F7534E">
        <w:rPr>
          <w:rFonts w:eastAsia="Malgun Gothic"/>
        </w:rPr>
        <w:t xml:space="preserve">Includes the </w:t>
      </w:r>
      <w:proofErr w:type="spellStart"/>
      <w:r w:rsidRPr="00907706">
        <w:rPr>
          <w:rFonts w:eastAsia="Malgun Gothic"/>
          <w:i/>
        </w:rPr>
        <w:t>BandCombinationIndex</w:t>
      </w:r>
      <w:proofErr w:type="spellEnd"/>
      <w:r w:rsidRPr="00F7534E">
        <w:rPr>
          <w:rFonts w:eastAsia="Malgun Gothic"/>
        </w:rPr>
        <w:t xml:space="preserve"> </w:t>
      </w:r>
      <w:r>
        <w:rPr>
          <w:rFonts w:eastAsia="Malgun Gothic"/>
        </w:rPr>
        <w:t xml:space="preserve">IE </w:t>
      </w:r>
      <w:r w:rsidRPr="00F7534E">
        <w:rPr>
          <w:rFonts w:eastAsia="Malgun Gothic"/>
        </w:rPr>
        <w:t xml:space="preserve">as defined in TS 38.331 [8]. For (NG)EN-DC and NR DC operation, this IE should be included so that </w:t>
      </w:r>
      <w:proofErr w:type="spellStart"/>
      <w:r w:rsidRPr="00F7534E">
        <w:rPr>
          <w:rFonts w:eastAsia="Malgun Gothic"/>
        </w:rPr>
        <w:t>gNB</w:t>
      </w:r>
      <w:proofErr w:type="spellEnd"/>
      <w:r w:rsidRPr="00F7534E">
        <w:rPr>
          <w:rFonts w:eastAsia="Malgun Gothic"/>
        </w:rPr>
        <w:t>-CU is informed of the selected Band Combination</w:t>
      </w:r>
      <w:r w:rsidRPr="00F7534E">
        <w:rPr>
          <w:rFonts w:eastAsia="SimSun" w:hint="eastAsia"/>
          <w:lang w:val="en-US" w:eastAsia="zh-CN"/>
        </w:rPr>
        <w:t>;</w:t>
      </w:r>
      <w:r w:rsidRPr="00F7534E">
        <w:rPr>
          <w:rFonts w:eastAsia="Malgun Gothic"/>
        </w:rPr>
        <w:t xml:space="preserve"> if this IE is included, the </w:t>
      </w:r>
      <w:proofErr w:type="spellStart"/>
      <w:r w:rsidRPr="00F7534E">
        <w:rPr>
          <w:rFonts w:eastAsia="Malgun Gothic"/>
        </w:rPr>
        <w:t>gNB</w:t>
      </w:r>
      <w:proofErr w:type="spellEnd"/>
      <w:r w:rsidRPr="00F7534E">
        <w:rPr>
          <w:rFonts w:eastAsia="Malgun Gothic"/>
        </w:rPr>
        <w:t>-CU uses this information to deduce the selected band.</w:t>
      </w:r>
    </w:p>
    <w:p w:rsidR="00907706" w:rsidRPr="00F7534E" w:rsidRDefault="00907706" w:rsidP="00907706">
      <w:pPr>
        <w:pStyle w:val="TAL"/>
        <w:numPr>
          <w:ilvl w:val="0"/>
          <w:numId w:val="14"/>
        </w:numPr>
        <w:rPr>
          <w:rFonts w:ascii="Times New Roman" w:eastAsia="Malgun Gothic" w:hAnsi="Times New Roman"/>
          <w:sz w:val="20"/>
        </w:rPr>
      </w:pPr>
      <w:r w:rsidRPr="00F7534E">
        <w:rPr>
          <w:rFonts w:ascii="Times New Roman" w:eastAsia="Malgun Gothic" w:hAnsi="Times New Roman"/>
          <w:sz w:val="20"/>
        </w:rPr>
        <w:t xml:space="preserve">Includes the </w:t>
      </w:r>
      <w:proofErr w:type="spellStart"/>
      <w:r w:rsidRPr="00907706">
        <w:rPr>
          <w:rFonts w:ascii="Times New Roman" w:eastAsia="Malgun Gothic" w:hAnsi="Times New Roman"/>
          <w:i/>
          <w:sz w:val="20"/>
        </w:rPr>
        <w:t>BandCombinationIndex</w:t>
      </w:r>
      <w:proofErr w:type="spellEnd"/>
      <w:r w:rsidRPr="00907706">
        <w:rPr>
          <w:rFonts w:ascii="Times New Roman" w:eastAsia="Malgun Gothic" w:hAnsi="Times New Roman"/>
          <w:sz w:val="20"/>
        </w:rPr>
        <w:t xml:space="preserve"> IE</w:t>
      </w:r>
      <w:r w:rsidR="003276DA" w:rsidRPr="003276DA">
        <w:rPr>
          <w:rFonts w:ascii="Times New Roman" w:eastAsia="Malgun Gothic" w:hAnsi="Times New Roman"/>
          <w:sz w:val="20"/>
        </w:rPr>
        <w:t xml:space="preserve">, as defined in TS 38.331 [8]. This IE is used for the </w:t>
      </w:r>
      <w:proofErr w:type="spellStart"/>
      <w:r w:rsidR="003276DA" w:rsidRPr="003276DA">
        <w:rPr>
          <w:rFonts w:ascii="Times New Roman" w:eastAsia="Malgun Gothic" w:hAnsi="Times New Roman"/>
          <w:sz w:val="20"/>
        </w:rPr>
        <w:t>gNB</w:t>
      </w:r>
      <w:proofErr w:type="spellEnd"/>
      <w:r w:rsidR="003276DA" w:rsidRPr="003276DA">
        <w:rPr>
          <w:rFonts w:ascii="Times New Roman" w:eastAsia="Malgun Gothic" w:hAnsi="Times New Roman"/>
          <w:sz w:val="20"/>
        </w:rPr>
        <w:t>-DU to request a new Band Combination.</w:t>
      </w:r>
    </w:p>
    <w:p w:rsidR="00907706" w:rsidRPr="00F7534E" w:rsidRDefault="00907706" w:rsidP="00907706">
      <w:pPr>
        <w:pStyle w:val="ListParagraph"/>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907706" w:rsidRPr="00F7534E" w:rsidTr="00907706">
        <w:tc>
          <w:tcPr>
            <w:tcW w:w="8306" w:type="dxa"/>
            <w:shd w:val="clear" w:color="auto" w:fill="auto"/>
          </w:tcPr>
          <w:p w:rsidR="00907706" w:rsidRPr="00F7534E" w:rsidRDefault="00907706" w:rsidP="00907706">
            <w:pPr>
              <w:tabs>
                <w:tab w:val="left" w:pos="1100"/>
              </w:tabs>
              <w:rPr>
                <w:rFonts w:eastAsia="SimSun"/>
              </w:rPr>
            </w:pPr>
            <w:r w:rsidRPr="00F7534E">
              <w:rPr>
                <w:rFonts w:eastAsia="SimSun"/>
              </w:rPr>
              <w:t>9.3.1.26 DU to CU RRC Information (2 places)</w:t>
            </w:r>
          </w:p>
        </w:tc>
      </w:tr>
      <w:tr w:rsidR="00907706" w:rsidRPr="00F7534E" w:rsidTr="00907706">
        <w:tc>
          <w:tcPr>
            <w:tcW w:w="8306" w:type="dxa"/>
            <w:shd w:val="clear" w:color="auto" w:fill="auto"/>
          </w:tcPr>
          <w:p w:rsidR="00907706" w:rsidRPr="00F7534E" w:rsidRDefault="00907706" w:rsidP="00907706">
            <w:pPr>
              <w:pStyle w:val="TAL"/>
              <w:ind w:left="420"/>
              <w:rPr>
                <w:rFonts w:eastAsia="Malgun Gothic"/>
              </w:rPr>
            </w:pPr>
            <w:proofErr w:type="spellStart"/>
            <w:r w:rsidRPr="00F7534E">
              <w:rPr>
                <w:rFonts w:eastAsia="Malgun Gothic"/>
              </w:rPr>
              <w:t>FeatureSetEntryIndex</w:t>
            </w:r>
            <w:proofErr w:type="spellEnd"/>
            <w:r w:rsidRPr="00F7534E">
              <w:rPr>
                <w:rFonts w:eastAsia="Malgun Gothic"/>
              </w:rPr>
              <w:t xml:space="preserve">, as defined in TS 38.331 [8]. </w:t>
            </w:r>
          </w:p>
          <w:p w:rsidR="00907706" w:rsidRPr="00F7534E" w:rsidRDefault="00907706" w:rsidP="00907706">
            <w:pPr>
              <w:tabs>
                <w:tab w:val="left" w:pos="1100"/>
              </w:tabs>
              <w:rPr>
                <w:rFonts w:eastAsia="SimSun"/>
              </w:rPr>
            </w:pPr>
          </w:p>
        </w:tc>
      </w:tr>
    </w:tbl>
    <w:p w:rsidR="00907706" w:rsidRPr="00F7534E" w:rsidRDefault="00907706" w:rsidP="00907706">
      <w:pPr>
        <w:rPr>
          <w:rFonts w:eastAsia="SimSun"/>
        </w:rPr>
      </w:pPr>
      <w:r w:rsidRPr="00F7534E">
        <w:rPr>
          <w:rFonts w:eastAsia="SimSun"/>
        </w:rPr>
        <w:t>This is referred in two different ways in F1AP:</w:t>
      </w:r>
    </w:p>
    <w:p w:rsidR="00907706" w:rsidRPr="00CA773E" w:rsidRDefault="00907706" w:rsidP="00907706">
      <w:pPr>
        <w:pStyle w:val="ListParagraph"/>
        <w:numPr>
          <w:ilvl w:val="0"/>
          <w:numId w:val="14"/>
        </w:numPr>
        <w:rPr>
          <w:rFonts w:eastAsia="SimSun"/>
        </w:rPr>
      </w:pPr>
      <w:proofErr w:type="spellStart"/>
      <w:r w:rsidRPr="00F7534E">
        <w:rPr>
          <w:rFonts w:eastAsia="Malgun Gothic"/>
        </w:rPr>
        <w:t>FeatureSetEntryIndex</w:t>
      </w:r>
      <w:proofErr w:type="spellEnd"/>
      <w:r w:rsidRPr="00F7534E">
        <w:rPr>
          <w:rFonts w:eastAsia="Malgun Gothic"/>
        </w:rPr>
        <w:t xml:space="preserve">, as defined in TS 38.331 [8]. For (NG)EN-DC and NR DC operation, this IE should be </w:t>
      </w:r>
      <w:bookmarkStart w:id="6" w:name="_Hlk123643212"/>
      <w:r w:rsidRPr="00F7534E">
        <w:rPr>
          <w:rFonts w:eastAsia="Malgun Gothic"/>
        </w:rPr>
        <w:t xml:space="preserve">included so that </w:t>
      </w:r>
      <w:proofErr w:type="spellStart"/>
      <w:r w:rsidRPr="00F7534E">
        <w:rPr>
          <w:rFonts w:eastAsia="Malgun Gothic"/>
        </w:rPr>
        <w:t>gNB</w:t>
      </w:r>
      <w:proofErr w:type="spellEnd"/>
      <w:r w:rsidRPr="00F7534E">
        <w:rPr>
          <w:rFonts w:eastAsia="Malgun Gothic"/>
        </w:rPr>
        <w:t xml:space="preserve">-CU </w:t>
      </w:r>
      <w:r w:rsidRPr="00CA773E">
        <w:rPr>
          <w:rFonts w:eastAsia="Malgun Gothic"/>
        </w:rPr>
        <w:t xml:space="preserve">is informed of the selected </w:t>
      </w:r>
      <w:proofErr w:type="spellStart"/>
      <w:r w:rsidRPr="00CA773E">
        <w:rPr>
          <w:rFonts w:eastAsia="Malgun Gothic"/>
        </w:rPr>
        <w:t>FeatureSet</w:t>
      </w:r>
      <w:proofErr w:type="spellEnd"/>
      <w:r w:rsidRPr="00CA773E">
        <w:rPr>
          <w:rFonts w:eastAsia="Malgun Gothic"/>
        </w:rPr>
        <w:t>.</w:t>
      </w:r>
      <w:bookmarkEnd w:id="6"/>
    </w:p>
    <w:p w:rsidR="00907706" w:rsidRPr="00F7534E" w:rsidRDefault="00907706" w:rsidP="00907706">
      <w:pPr>
        <w:pStyle w:val="ListParagraph"/>
        <w:numPr>
          <w:ilvl w:val="0"/>
          <w:numId w:val="14"/>
        </w:numPr>
        <w:rPr>
          <w:rFonts w:eastAsia="SimSun"/>
        </w:rPr>
      </w:pPr>
      <w:proofErr w:type="spellStart"/>
      <w:r w:rsidRPr="00CA773E">
        <w:t>FeatureSetEntryIndex</w:t>
      </w:r>
      <w:proofErr w:type="spellEnd"/>
      <w:r w:rsidRPr="00CA773E">
        <w:t>, as defined in TS 38.331 [8]. This IE is</w:t>
      </w:r>
      <w:r w:rsidRPr="00F7534E">
        <w:t xml:space="preserve"> </w:t>
      </w:r>
      <w:bookmarkStart w:id="7" w:name="_Hlk123643231"/>
      <w:r w:rsidRPr="00F7534E">
        <w:t xml:space="preserve">used for the </w:t>
      </w:r>
      <w:proofErr w:type="spellStart"/>
      <w:r w:rsidRPr="00CA773E">
        <w:t>gNB</w:t>
      </w:r>
      <w:proofErr w:type="spellEnd"/>
      <w:r w:rsidRPr="00CA773E">
        <w:t>-DU to request a new</w:t>
      </w:r>
      <w:r w:rsidRPr="00F7534E">
        <w:t xml:space="preserve"> Feature Set.</w:t>
      </w:r>
      <w:bookmarkEnd w:id="7"/>
    </w:p>
    <w:p w:rsidR="00907706" w:rsidRPr="00F7534E" w:rsidRDefault="00907706" w:rsidP="00907706">
      <w:pPr>
        <w:tabs>
          <w:tab w:val="left" w:pos="1100"/>
        </w:tabs>
        <w:rPr>
          <w:rFonts w:eastAsia="SimSun"/>
        </w:rPr>
      </w:pPr>
      <w:r w:rsidRPr="00F7534E">
        <w:rPr>
          <w:rFonts w:eastAsia="SimSun"/>
        </w:rPr>
        <w:t xml:space="preserve">This reference is pointing to a type definition in </w:t>
      </w:r>
      <w:r w:rsidRPr="00F7534E">
        <w:rPr>
          <w:rFonts w:eastAsia="SimSun"/>
          <w:i/>
        </w:rPr>
        <w:t>CG-Config</w:t>
      </w:r>
      <w:r w:rsidRPr="00F7534E">
        <w:rPr>
          <w:rFonts w:eastAsia="SimSun"/>
        </w:rPr>
        <w:t xml:space="preserve"> message. The proposal is to change </w:t>
      </w:r>
      <w:r>
        <w:rPr>
          <w:rFonts w:eastAsia="SimSun"/>
        </w:rPr>
        <w:t>add preamble and formatting</w:t>
      </w:r>
      <w:r w:rsidRPr="00F7534E">
        <w:rPr>
          <w:rFonts w:eastAsia="SimSun"/>
        </w:rPr>
        <w:t>:</w:t>
      </w:r>
    </w:p>
    <w:p w:rsidR="00907706" w:rsidRPr="00F7534E" w:rsidRDefault="00907706" w:rsidP="00907706">
      <w:pPr>
        <w:tabs>
          <w:tab w:val="left" w:pos="1100"/>
        </w:tabs>
        <w:rPr>
          <w:rFonts w:eastAsia="SimSun"/>
        </w:rPr>
      </w:pPr>
    </w:p>
    <w:p w:rsidR="00907706" w:rsidRPr="00907706" w:rsidRDefault="00907706" w:rsidP="00907706">
      <w:pPr>
        <w:pStyle w:val="ListParagraph"/>
        <w:numPr>
          <w:ilvl w:val="0"/>
          <w:numId w:val="14"/>
        </w:numPr>
        <w:tabs>
          <w:tab w:val="left" w:pos="1100"/>
        </w:tabs>
        <w:rPr>
          <w:rFonts w:eastAsia="SimSun"/>
        </w:rPr>
      </w:pPr>
      <w:r w:rsidRPr="00F7534E">
        <w:rPr>
          <w:rFonts w:eastAsia="Malgun Gothic"/>
        </w:rPr>
        <w:t xml:space="preserve">Includes the </w:t>
      </w:r>
      <w:proofErr w:type="spellStart"/>
      <w:r w:rsidRPr="00907706">
        <w:rPr>
          <w:rFonts w:eastAsia="Malgun Gothic"/>
          <w:i/>
        </w:rPr>
        <w:t>FeatureSetEntryIndex</w:t>
      </w:r>
      <w:proofErr w:type="spellEnd"/>
      <w:r w:rsidRPr="00907706">
        <w:rPr>
          <w:rFonts w:eastAsia="Malgun Gothic"/>
          <w:i/>
        </w:rPr>
        <w:t xml:space="preserve"> </w:t>
      </w:r>
      <w:r>
        <w:rPr>
          <w:rFonts w:eastAsia="Malgun Gothic"/>
        </w:rPr>
        <w:t>IE</w:t>
      </w:r>
      <w:r w:rsidRPr="00F7534E">
        <w:rPr>
          <w:rFonts w:eastAsia="Malgun Gothic"/>
        </w:rPr>
        <w:t>, as defined in TS 38.331 [8]</w:t>
      </w:r>
      <w:r w:rsidRPr="00907706">
        <w:rPr>
          <w:rFonts w:eastAsia="Malgun Gothic"/>
        </w:rPr>
        <w:t xml:space="preserve"> </w:t>
      </w:r>
      <w:r w:rsidRPr="00F7534E">
        <w:rPr>
          <w:rFonts w:eastAsia="Malgun Gothic"/>
        </w:rPr>
        <w:t xml:space="preserve">For (NG)EN-DC and NR DC operation, this IE should be included so that </w:t>
      </w:r>
      <w:proofErr w:type="spellStart"/>
      <w:r w:rsidRPr="00F7534E">
        <w:rPr>
          <w:rFonts w:eastAsia="Malgun Gothic"/>
        </w:rPr>
        <w:t>gNB</w:t>
      </w:r>
      <w:proofErr w:type="spellEnd"/>
      <w:r w:rsidRPr="00F7534E">
        <w:rPr>
          <w:rFonts w:eastAsia="Malgun Gothic"/>
        </w:rPr>
        <w:t>-CU is</w:t>
      </w:r>
      <w:r w:rsidRPr="00907706">
        <w:rPr>
          <w:rFonts w:eastAsia="Malgun Gothic"/>
        </w:rPr>
        <w:t xml:space="preserve"> informed of the selected </w:t>
      </w:r>
      <w:proofErr w:type="spellStart"/>
      <w:r w:rsidRPr="00907706">
        <w:rPr>
          <w:rFonts w:eastAsia="Malgun Gothic"/>
        </w:rPr>
        <w:t>FeatureSet</w:t>
      </w:r>
      <w:proofErr w:type="spellEnd"/>
      <w:r w:rsidRPr="00907706">
        <w:rPr>
          <w:rFonts w:eastAsia="Malgun Gothic"/>
        </w:rPr>
        <w:t>.</w:t>
      </w:r>
    </w:p>
    <w:p w:rsidR="00907706" w:rsidRPr="00F7534E" w:rsidRDefault="00907706" w:rsidP="00907706">
      <w:pPr>
        <w:pStyle w:val="ListParagraph"/>
        <w:numPr>
          <w:ilvl w:val="0"/>
          <w:numId w:val="14"/>
        </w:numPr>
        <w:tabs>
          <w:tab w:val="left" w:pos="1100"/>
        </w:tabs>
        <w:rPr>
          <w:rFonts w:eastAsia="SimSun"/>
        </w:rPr>
      </w:pPr>
      <w:r w:rsidRPr="00F7534E">
        <w:rPr>
          <w:rFonts w:eastAsia="Malgun Gothic"/>
        </w:rPr>
        <w:t xml:space="preserve">Includes the </w:t>
      </w:r>
      <w:proofErr w:type="spellStart"/>
      <w:r w:rsidRPr="00907706">
        <w:rPr>
          <w:rFonts w:eastAsia="Malgun Gothic"/>
          <w:i/>
        </w:rPr>
        <w:t>FeatureSetEntryIndex</w:t>
      </w:r>
      <w:proofErr w:type="spellEnd"/>
      <w:r w:rsidRPr="00F7534E">
        <w:rPr>
          <w:i/>
        </w:rPr>
        <w:t xml:space="preserve"> </w:t>
      </w:r>
      <w:r w:rsidRPr="00907706">
        <w:t>IE</w:t>
      </w:r>
      <w:r>
        <w:t>,</w:t>
      </w:r>
      <w:r w:rsidRPr="00F7534E">
        <w:rPr>
          <w:rFonts w:eastAsia="Malgun Gothic"/>
        </w:rPr>
        <w:t xml:space="preserve"> as defined in TS 38.331 [8]</w:t>
      </w:r>
      <w:r w:rsidR="008D33CF">
        <w:rPr>
          <w:rFonts w:eastAsia="Malgun Gothic"/>
        </w:rPr>
        <w:t xml:space="preserve">. </w:t>
      </w:r>
      <w:r w:rsidR="008D33CF" w:rsidRPr="008D33CF">
        <w:rPr>
          <w:rFonts w:eastAsia="Malgun Gothic"/>
        </w:rPr>
        <w:t xml:space="preserve">This IE is used for the </w:t>
      </w:r>
      <w:proofErr w:type="spellStart"/>
      <w:r w:rsidR="008D33CF" w:rsidRPr="008D33CF">
        <w:rPr>
          <w:rFonts w:eastAsia="Malgun Gothic"/>
        </w:rPr>
        <w:t>gNB</w:t>
      </w:r>
      <w:proofErr w:type="spellEnd"/>
      <w:r w:rsidR="008D33CF" w:rsidRPr="008D33CF">
        <w:rPr>
          <w:rFonts w:eastAsia="Malgun Gothic"/>
        </w:rPr>
        <w:t>-DU to request a new Feature Set.</w:t>
      </w:r>
    </w:p>
    <w:p w:rsidR="00907706" w:rsidRPr="00F7534E" w:rsidRDefault="00907706" w:rsidP="00907706">
      <w:pPr>
        <w:pStyle w:val="ListParagraph"/>
        <w:tabs>
          <w:tab w:val="left" w:pos="1100"/>
        </w:tabs>
        <w:rPr>
          <w:rFonts w:eastAsia="SimSun"/>
        </w:rPr>
      </w:pPr>
    </w:p>
    <w:p w:rsidR="00E3421D" w:rsidRDefault="00E3421D"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9.3.1.26 DU to CU RRC Information</w:t>
            </w:r>
          </w:p>
        </w:tc>
      </w:tr>
      <w:tr w:rsidR="005D17CD" w:rsidTr="00576FA8">
        <w:tc>
          <w:tcPr>
            <w:tcW w:w="8306" w:type="dxa"/>
            <w:shd w:val="clear" w:color="auto" w:fill="auto"/>
          </w:tcPr>
          <w:p w:rsidR="005D17CD" w:rsidRPr="00EA5FA7" w:rsidRDefault="005D17CD" w:rsidP="00576FA8">
            <w:pPr>
              <w:pStyle w:val="TAL"/>
              <w:ind w:left="420"/>
              <w:rPr>
                <w:rFonts w:eastAsia="SimSun"/>
                <w:lang w:eastAsia="zh-CN"/>
              </w:rPr>
            </w:pPr>
            <w:r w:rsidRPr="00EA5FA7">
              <w:t>PH-</w:t>
            </w:r>
            <w:proofErr w:type="spellStart"/>
            <w:r w:rsidRPr="00EA5FA7">
              <w:t>TypeListSCG</w:t>
            </w:r>
            <w:proofErr w:type="spellEnd"/>
            <w:r w:rsidRPr="00EA5FA7">
              <w:rPr>
                <w:lang w:eastAsia="zh-CN"/>
              </w:rPr>
              <w:t>, as defined in TS 38.331</w:t>
            </w:r>
            <w:r>
              <w:rPr>
                <w:lang w:eastAsia="zh-CN"/>
              </w:rPr>
              <w:t xml:space="preserve"> </w:t>
            </w:r>
            <w:r w:rsidRPr="00EA5FA7">
              <w:rPr>
                <w:lang w:eastAsia="zh-CN"/>
              </w:rPr>
              <w:t>[8</w:t>
            </w:r>
            <w:proofErr w:type="gramStart"/>
            <w:r w:rsidRPr="00EA5FA7">
              <w:rPr>
                <w:lang w:eastAsia="zh-CN"/>
              </w:rPr>
              <w:t>].For</w:t>
            </w:r>
            <w:proofErr w:type="gramEnd"/>
            <w:r w:rsidRPr="00EA5FA7">
              <w:rPr>
                <w:lang w:eastAsia="zh-CN"/>
              </w:rPr>
              <w:t xml:space="preserve"> MR-DC, this IE should be included so that </w:t>
            </w:r>
            <w:proofErr w:type="spellStart"/>
            <w:r w:rsidRPr="00EA5FA7">
              <w:rPr>
                <w:rFonts w:eastAsia="Malgun Gothic"/>
              </w:rPr>
              <w:t>gNB</w:t>
            </w:r>
            <w:proofErr w:type="spellEnd"/>
            <w:r w:rsidRPr="00EA5FA7">
              <w:rPr>
                <w:rFonts w:eastAsia="Malgun Gothic"/>
              </w:rPr>
              <w:t>-CU is informed of the</w:t>
            </w:r>
            <w:r w:rsidRPr="00EA5FA7">
              <w:rPr>
                <w:lang w:eastAsia="zh-CN"/>
              </w:rPr>
              <w:t xml:space="preserve"> Power Headroom type for each serving cell in SN.</w:t>
            </w:r>
          </w:p>
        </w:tc>
      </w:tr>
    </w:tbl>
    <w:p w:rsidR="00BF6C9B" w:rsidRPr="00537AAF" w:rsidRDefault="00BF6C9B" w:rsidP="00BF6C9B">
      <w:pPr>
        <w:tabs>
          <w:tab w:val="left" w:pos="1100"/>
        </w:tabs>
        <w:rPr>
          <w:rFonts w:eastAsia="SimSun"/>
        </w:rPr>
      </w:pPr>
      <w:r w:rsidRPr="00537AAF">
        <w:rPr>
          <w:rFonts w:eastAsia="SimSun"/>
        </w:rPr>
        <w:t xml:space="preserve">This reference is pointing to a type definition in </w:t>
      </w:r>
      <w:r w:rsidRPr="00537AAF">
        <w:rPr>
          <w:rFonts w:eastAsia="SimSun"/>
          <w:i/>
        </w:rPr>
        <w:t>CG-Config</w:t>
      </w:r>
      <w:r w:rsidRPr="00537AAF">
        <w:rPr>
          <w:rFonts w:eastAsia="SimSun"/>
        </w:rPr>
        <w:t xml:space="preserve"> message. The proposed solution is to </w:t>
      </w:r>
      <w:r w:rsidR="00537AAF">
        <w:rPr>
          <w:rFonts w:eastAsia="SimSun"/>
        </w:rPr>
        <w:t>add preamble</w:t>
      </w:r>
      <w:r w:rsidR="008D33CF">
        <w:rPr>
          <w:rFonts w:eastAsia="SimSun"/>
        </w:rPr>
        <w:t>:</w:t>
      </w:r>
    </w:p>
    <w:p w:rsidR="00BF6C9B" w:rsidRPr="00537AAF" w:rsidRDefault="00BF6C9B" w:rsidP="00BF6C9B">
      <w:pPr>
        <w:pStyle w:val="ListParagraph"/>
        <w:numPr>
          <w:ilvl w:val="0"/>
          <w:numId w:val="14"/>
        </w:numPr>
        <w:tabs>
          <w:tab w:val="left" w:pos="1100"/>
        </w:tabs>
        <w:rPr>
          <w:rFonts w:eastAsia="SimSun"/>
        </w:rPr>
      </w:pPr>
      <w:r w:rsidRPr="00537AAF">
        <w:rPr>
          <w:rFonts w:eastAsia="Malgun Gothic"/>
        </w:rPr>
        <w:t>Includes the</w:t>
      </w:r>
      <w:r w:rsidRPr="00537AAF">
        <w:rPr>
          <w:rFonts w:eastAsia="Malgun Gothic"/>
          <w:i/>
        </w:rPr>
        <w:t xml:space="preserve"> </w:t>
      </w:r>
      <w:r w:rsidR="00537AAF" w:rsidRPr="00537AAF">
        <w:rPr>
          <w:i/>
        </w:rPr>
        <w:t>PH-</w:t>
      </w:r>
      <w:proofErr w:type="spellStart"/>
      <w:r w:rsidR="00537AAF" w:rsidRPr="00537AAF">
        <w:rPr>
          <w:i/>
        </w:rPr>
        <w:t>TypeListSCG</w:t>
      </w:r>
      <w:proofErr w:type="spellEnd"/>
      <w:r w:rsidR="00537AAF" w:rsidRPr="00537AAF">
        <w:rPr>
          <w:rFonts w:eastAsia="Malgun Gothic"/>
        </w:rPr>
        <w:t xml:space="preserve"> </w:t>
      </w:r>
      <w:r w:rsidR="008D33CF">
        <w:rPr>
          <w:rFonts w:eastAsia="Malgun Gothic"/>
        </w:rPr>
        <w:t>IE</w:t>
      </w:r>
      <w:r w:rsidRPr="00537AAF">
        <w:rPr>
          <w:rFonts w:eastAsia="Malgun Gothic"/>
        </w:rPr>
        <w:t>, as defined in TS 38.331 [8]</w:t>
      </w:r>
      <w:r w:rsidR="00CA773E" w:rsidRPr="00CA773E">
        <w:rPr>
          <w:rFonts w:eastAsia="Malgun Gothic"/>
        </w:rPr>
        <w:t>.</w:t>
      </w:r>
      <w:r w:rsidR="00CA773E">
        <w:rPr>
          <w:rFonts w:eastAsia="Malgun Gothic"/>
        </w:rPr>
        <w:t xml:space="preserve"> </w:t>
      </w:r>
      <w:r w:rsidR="00CA773E" w:rsidRPr="00CA773E">
        <w:rPr>
          <w:rFonts w:eastAsia="Malgun Gothic"/>
        </w:rPr>
        <w:t xml:space="preserve">For MR-DC, this IE should be included so that </w:t>
      </w:r>
      <w:proofErr w:type="spellStart"/>
      <w:r w:rsidR="00CA773E" w:rsidRPr="00CA773E">
        <w:rPr>
          <w:rFonts w:eastAsia="Malgun Gothic"/>
        </w:rPr>
        <w:t>gNB</w:t>
      </w:r>
      <w:proofErr w:type="spellEnd"/>
      <w:r w:rsidR="00CA773E" w:rsidRPr="00CA773E">
        <w:rPr>
          <w:rFonts w:eastAsia="Malgun Gothic"/>
        </w:rPr>
        <w:t>-CU is informed of the Power Headroom type for each serving cell in SN.</w:t>
      </w:r>
    </w:p>
    <w:p w:rsidR="005D17CD" w:rsidRDefault="005D17CD"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9.3.1.26 DU to CU RRC Information</w:t>
            </w:r>
          </w:p>
        </w:tc>
      </w:tr>
      <w:tr w:rsidR="005D17CD" w:rsidTr="00576FA8">
        <w:tc>
          <w:tcPr>
            <w:tcW w:w="8306" w:type="dxa"/>
            <w:shd w:val="clear" w:color="auto" w:fill="auto"/>
          </w:tcPr>
          <w:p w:rsidR="005D17CD" w:rsidRPr="00EA5FA7" w:rsidRDefault="005D17CD" w:rsidP="00576FA8">
            <w:pPr>
              <w:pStyle w:val="TAL"/>
              <w:ind w:left="420"/>
            </w:pPr>
            <w:r w:rsidRPr="00EA5FA7">
              <w:lastRenderedPageBreak/>
              <w:t>DRX-Config, as defined in TS 38.331 [8].</w:t>
            </w:r>
          </w:p>
          <w:p w:rsidR="005D17CD" w:rsidRDefault="005D17CD" w:rsidP="00576FA8">
            <w:pPr>
              <w:tabs>
                <w:tab w:val="left" w:pos="1100"/>
              </w:tabs>
              <w:rPr>
                <w:rFonts w:eastAsia="SimSun"/>
              </w:rPr>
            </w:pPr>
          </w:p>
        </w:tc>
      </w:tr>
    </w:tbl>
    <w:p w:rsidR="00EE49BA" w:rsidRDefault="00EE49BA" w:rsidP="00EE49BA">
      <w:pPr>
        <w:tabs>
          <w:tab w:val="left" w:pos="1100"/>
        </w:tabs>
        <w:rPr>
          <w:rFonts w:eastAsia="SimSun"/>
        </w:rPr>
      </w:pPr>
      <w:r>
        <w:rPr>
          <w:rFonts w:eastAsia="SimSun"/>
        </w:rPr>
        <w:t>This reference is pointing to an IE. Proposal is to add preamble, IE and formatting:</w:t>
      </w:r>
    </w:p>
    <w:p w:rsidR="00EE49BA" w:rsidRPr="00EE49BA" w:rsidRDefault="00EE49BA" w:rsidP="00EE49BA">
      <w:pPr>
        <w:pStyle w:val="ListParagraph"/>
        <w:numPr>
          <w:ilvl w:val="0"/>
          <w:numId w:val="14"/>
        </w:numPr>
        <w:rPr>
          <w:rFonts w:eastAsia="SimSun"/>
        </w:rPr>
      </w:pPr>
      <w:r w:rsidRPr="00EE49BA">
        <w:rPr>
          <w:rFonts w:eastAsia="Malgun Gothic"/>
        </w:rPr>
        <w:t xml:space="preserve">Includes the </w:t>
      </w:r>
      <w:r w:rsidRPr="00EE49BA">
        <w:rPr>
          <w:i/>
        </w:rPr>
        <w:t>DRX-Config</w:t>
      </w:r>
      <w:r w:rsidRPr="00EE49BA">
        <w:t xml:space="preserve"> IE, as defined in TS 38.331 [8].</w:t>
      </w:r>
    </w:p>
    <w:p w:rsidR="00EE49BA" w:rsidRDefault="00EE49BA"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9.3.1.26 DU to CU RRC Information</w:t>
            </w:r>
          </w:p>
        </w:tc>
      </w:tr>
      <w:tr w:rsidR="005D17CD" w:rsidTr="00576FA8">
        <w:tc>
          <w:tcPr>
            <w:tcW w:w="8306" w:type="dxa"/>
            <w:shd w:val="clear" w:color="auto" w:fill="auto"/>
          </w:tcPr>
          <w:p w:rsidR="005D17CD" w:rsidRPr="00EA5FA7" w:rsidRDefault="005D17CD" w:rsidP="00576FA8">
            <w:pPr>
              <w:pStyle w:val="TAL"/>
              <w:ind w:left="420"/>
            </w:pPr>
            <w:proofErr w:type="spellStart"/>
            <w:r w:rsidRPr="00EA5FA7">
              <w:t>pdcch-BlindDetectionSCG</w:t>
            </w:r>
            <w:proofErr w:type="spellEnd"/>
            <w:r w:rsidRPr="00EA5FA7">
              <w:t>, as defined in TS 38.331</w:t>
            </w:r>
            <w:r>
              <w:t xml:space="preserve"> </w:t>
            </w:r>
            <w:r w:rsidRPr="00EA5FA7">
              <w:t>[8].</w:t>
            </w:r>
            <w:r w:rsidRPr="00EA5FA7">
              <w:rPr>
                <w:rFonts w:hint="eastAsia"/>
                <w:lang w:eastAsia="zh-CN"/>
              </w:rPr>
              <w:t xml:space="preserve"> This IE is used between the </w:t>
            </w:r>
            <w:proofErr w:type="spellStart"/>
            <w:r w:rsidRPr="00EA5FA7">
              <w:rPr>
                <w:rFonts w:hint="eastAsia"/>
                <w:lang w:eastAsia="zh-CN"/>
              </w:rPr>
              <w:t>MgNB</w:t>
            </w:r>
            <w:proofErr w:type="spellEnd"/>
            <w:r w:rsidRPr="00EA5FA7">
              <w:rPr>
                <w:rFonts w:hint="eastAsia"/>
                <w:lang w:eastAsia="zh-CN"/>
              </w:rPr>
              <w:t xml:space="preserve">-DU and the </w:t>
            </w:r>
            <w:proofErr w:type="spellStart"/>
            <w:r w:rsidRPr="00EA5FA7">
              <w:rPr>
                <w:rFonts w:hint="eastAsia"/>
                <w:lang w:eastAsia="zh-CN"/>
              </w:rPr>
              <w:t>MgNB</w:t>
            </w:r>
            <w:proofErr w:type="spellEnd"/>
            <w:r w:rsidRPr="00EA5FA7">
              <w:rPr>
                <w:rFonts w:hint="eastAsia"/>
                <w:lang w:eastAsia="zh-CN"/>
              </w:rPr>
              <w:t>-CU.</w:t>
            </w:r>
          </w:p>
        </w:tc>
      </w:tr>
    </w:tbl>
    <w:p w:rsidR="00F020A3" w:rsidRDefault="00F020A3" w:rsidP="005D17CD">
      <w:pPr>
        <w:tabs>
          <w:tab w:val="left" w:pos="1100"/>
        </w:tabs>
        <w:rPr>
          <w:rFonts w:eastAsia="SimSun"/>
        </w:rPr>
      </w:pPr>
      <w:r>
        <w:rPr>
          <w:rFonts w:eastAsia="SimSun"/>
        </w:rPr>
        <w:t xml:space="preserve">This reference points to an existing field in the </w:t>
      </w:r>
      <w:r w:rsidRPr="00F020A3">
        <w:rPr>
          <w:rFonts w:eastAsia="SimSun"/>
        </w:rPr>
        <w:t>CG-</w:t>
      </w:r>
      <w:proofErr w:type="spellStart"/>
      <w:r w:rsidRPr="00F020A3">
        <w:rPr>
          <w:rFonts w:eastAsia="SimSun"/>
        </w:rPr>
        <w:t>ConfigInfo</w:t>
      </w:r>
      <w:proofErr w:type="spellEnd"/>
      <w:r w:rsidRPr="00F020A3">
        <w:rPr>
          <w:rFonts w:eastAsia="SimSun"/>
        </w:rPr>
        <w:t xml:space="preserve"> message</w:t>
      </w:r>
      <w:r>
        <w:rPr>
          <w:rFonts w:eastAsia="SimSun"/>
        </w:rPr>
        <w:t>. Proposal is to add preamble and reference to the message:</w:t>
      </w:r>
    </w:p>
    <w:p w:rsidR="00F020A3" w:rsidRPr="00F020A3" w:rsidRDefault="00F020A3" w:rsidP="00F020A3">
      <w:pPr>
        <w:pStyle w:val="ListParagraph"/>
        <w:numPr>
          <w:ilvl w:val="0"/>
          <w:numId w:val="14"/>
        </w:numPr>
        <w:tabs>
          <w:tab w:val="left" w:pos="1100"/>
        </w:tabs>
        <w:rPr>
          <w:rFonts w:eastAsia="SimSun"/>
        </w:rPr>
      </w:pPr>
      <w:r>
        <w:t xml:space="preserve">Includes the </w:t>
      </w:r>
      <w:proofErr w:type="spellStart"/>
      <w:r w:rsidRPr="00F020A3">
        <w:rPr>
          <w:i/>
        </w:rPr>
        <w:t>pdcch-BlindDetectionSCG</w:t>
      </w:r>
      <w:proofErr w:type="spellEnd"/>
      <w:r>
        <w:t xml:space="preserve"> </w:t>
      </w:r>
      <w:r w:rsidR="0080101C">
        <w:t>contained in the</w:t>
      </w:r>
      <w:r>
        <w:t xml:space="preserve"> </w:t>
      </w:r>
      <w:r w:rsidRPr="00F020A3">
        <w:rPr>
          <w:rFonts w:eastAsia="SimSun"/>
          <w:i/>
        </w:rPr>
        <w:t>CG-</w:t>
      </w:r>
      <w:proofErr w:type="spellStart"/>
      <w:r w:rsidRPr="00F020A3">
        <w:rPr>
          <w:rFonts w:eastAsia="SimSun"/>
          <w:i/>
        </w:rPr>
        <w:t>ConfigInf</w:t>
      </w:r>
      <w:r w:rsidRPr="00F020A3">
        <w:rPr>
          <w:rFonts w:eastAsia="SimSun"/>
        </w:rPr>
        <w:t>o</w:t>
      </w:r>
      <w:proofErr w:type="spellEnd"/>
      <w:r w:rsidRPr="00F020A3">
        <w:rPr>
          <w:rFonts w:eastAsia="SimSun"/>
        </w:rPr>
        <w:t xml:space="preserve"> message</w:t>
      </w:r>
      <w:r w:rsidRPr="00EA5FA7">
        <w:t>, as defined in TS 38.331</w:t>
      </w:r>
      <w:r>
        <w:t xml:space="preserve"> </w:t>
      </w:r>
      <w:r w:rsidRPr="00EA5FA7">
        <w:t>[8].</w:t>
      </w:r>
      <w:r w:rsidRPr="00EA5FA7">
        <w:rPr>
          <w:rFonts w:hint="eastAsia"/>
          <w:lang w:eastAsia="zh-CN"/>
        </w:rPr>
        <w:t xml:space="preserve"> This IE is used between the </w:t>
      </w:r>
      <w:proofErr w:type="spellStart"/>
      <w:r w:rsidRPr="00EA5FA7">
        <w:rPr>
          <w:rFonts w:hint="eastAsia"/>
          <w:lang w:eastAsia="zh-CN"/>
        </w:rPr>
        <w:t>MgNB</w:t>
      </w:r>
      <w:proofErr w:type="spellEnd"/>
      <w:r w:rsidRPr="00EA5FA7">
        <w:rPr>
          <w:rFonts w:hint="eastAsia"/>
          <w:lang w:eastAsia="zh-CN"/>
        </w:rPr>
        <w:t xml:space="preserve">-DU and the </w:t>
      </w:r>
      <w:proofErr w:type="spellStart"/>
      <w:r w:rsidRPr="00EA5FA7">
        <w:rPr>
          <w:rFonts w:hint="eastAsia"/>
          <w:lang w:eastAsia="zh-CN"/>
        </w:rPr>
        <w:t>MgNB</w:t>
      </w:r>
      <w:proofErr w:type="spellEnd"/>
      <w:r w:rsidRPr="00EA5FA7">
        <w:rPr>
          <w:rFonts w:hint="eastAsia"/>
          <w:lang w:eastAsia="zh-CN"/>
        </w:rPr>
        <w:t>-CU.</w:t>
      </w: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9.3.1.26 DU to CU RRC Information</w:t>
            </w:r>
          </w:p>
        </w:tc>
      </w:tr>
      <w:tr w:rsidR="005D17CD" w:rsidTr="00576FA8">
        <w:tc>
          <w:tcPr>
            <w:tcW w:w="8306" w:type="dxa"/>
            <w:shd w:val="clear" w:color="auto" w:fill="auto"/>
          </w:tcPr>
          <w:p w:rsidR="005D17CD" w:rsidRPr="00EA5FA7" w:rsidRDefault="005D17CD" w:rsidP="00576FA8">
            <w:pPr>
              <w:pStyle w:val="TAL"/>
              <w:ind w:left="420"/>
            </w:pPr>
            <w:proofErr w:type="spellStart"/>
            <w:r w:rsidRPr="00EA5FA7">
              <w:t>requestedPDCCH-BlindDetectionSCG</w:t>
            </w:r>
            <w:proofErr w:type="spellEnd"/>
            <w:r w:rsidRPr="00EA5FA7">
              <w:t>, as defined in TS 38.331</w:t>
            </w:r>
            <w:r>
              <w:t xml:space="preserve"> </w:t>
            </w:r>
            <w:r w:rsidRPr="00EA5FA7">
              <w:t>[8].</w:t>
            </w:r>
            <w:r w:rsidRPr="00EA5FA7">
              <w:rPr>
                <w:rFonts w:hint="eastAsia"/>
              </w:rPr>
              <w:t xml:space="preserve"> This IE is used between the </w:t>
            </w:r>
            <w:proofErr w:type="spellStart"/>
            <w:r w:rsidRPr="00EA5FA7">
              <w:rPr>
                <w:rFonts w:hint="eastAsia"/>
                <w:lang w:eastAsia="zh-CN"/>
              </w:rPr>
              <w:t>S</w:t>
            </w:r>
            <w:r w:rsidRPr="00EA5FA7">
              <w:rPr>
                <w:rFonts w:hint="eastAsia"/>
              </w:rPr>
              <w:t>gNB</w:t>
            </w:r>
            <w:proofErr w:type="spellEnd"/>
            <w:r w:rsidRPr="00EA5FA7">
              <w:rPr>
                <w:rFonts w:hint="eastAsia"/>
              </w:rPr>
              <w:t xml:space="preserve">-DU and the </w:t>
            </w:r>
            <w:proofErr w:type="spellStart"/>
            <w:r w:rsidRPr="00EA5FA7">
              <w:rPr>
                <w:rFonts w:hint="eastAsia"/>
                <w:lang w:eastAsia="zh-CN"/>
              </w:rPr>
              <w:t>S</w:t>
            </w:r>
            <w:r w:rsidRPr="00EA5FA7">
              <w:rPr>
                <w:rFonts w:hint="eastAsia"/>
              </w:rPr>
              <w:t>gNB</w:t>
            </w:r>
            <w:proofErr w:type="spellEnd"/>
            <w:r w:rsidRPr="00EA5FA7">
              <w:rPr>
                <w:rFonts w:hint="eastAsia"/>
              </w:rPr>
              <w:t>-CU.</w:t>
            </w:r>
          </w:p>
        </w:tc>
      </w:tr>
    </w:tbl>
    <w:p w:rsidR="00F020A3" w:rsidRDefault="00F020A3" w:rsidP="00F020A3">
      <w:pPr>
        <w:tabs>
          <w:tab w:val="left" w:pos="1100"/>
        </w:tabs>
        <w:rPr>
          <w:rFonts w:eastAsia="SimSun"/>
        </w:rPr>
      </w:pPr>
      <w:r>
        <w:rPr>
          <w:rFonts w:eastAsia="SimSun"/>
        </w:rPr>
        <w:t xml:space="preserve">This reference points to an existing field in the </w:t>
      </w:r>
      <w:r w:rsidRPr="00F020A3">
        <w:rPr>
          <w:rFonts w:eastAsia="SimSun"/>
        </w:rPr>
        <w:t>CG-Config message</w:t>
      </w:r>
      <w:r>
        <w:rPr>
          <w:rFonts w:eastAsia="SimSun"/>
        </w:rPr>
        <w:t>. Proposal is to add preamble and reference to the message:</w:t>
      </w:r>
    </w:p>
    <w:p w:rsidR="00F020A3" w:rsidRPr="00F020A3" w:rsidRDefault="00F020A3" w:rsidP="00F020A3">
      <w:pPr>
        <w:pStyle w:val="ListParagraph"/>
        <w:numPr>
          <w:ilvl w:val="0"/>
          <w:numId w:val="14"/>
        </w:numPr>
        <w:tabs>
          <w:tab w:val="left" w:pos="1100"/>
        </w:tabs>
        <w:rPr>
          <w:rFonts w:eastAsia="SimSun"/>
        </w:rPr>
      </w:pPr>
      <w:r>
        <w:t xml:space="preserve">Includes the </w:t>
      </w:r>
      <w:proofErr w:type="spellStart"/>
      <w:r w:rsidRPr="00F020A3">
        <w:rPr>
          <w:i/>
        </w:rPr>
        <w:t>requestedPDCCH-BlindDetectionSCG</w:t>
      </w:r>
      <w:proofErr w:type="spellEnd"/>
      <w:r>
        <w:t xml:space="preserve"> </w:t>
      </w:r>
      <w:r w:rsidR="0080101C">
        <w:t>contained in the</w:t>
      </w:r>
      <w:r>
        <w:t xml:space="preserve"> </w:t>
      </w:r>
      <w:r w:rsidRPr="00F020A3">
        <w:rPr>
          <w:rFonts w:eastAsia="SimSun"/>
          <w:i/>
        </w:rPr>
        <w:t>CG-Config</w:t>
      </w:r>
      <w:r w:rsidRPr="00F020A3">
        <w:rPr>
          <w:rFonts w:eastAsia="SimSun"/>
        </w:rPr>
        <w:t xml:space="preserve"> message</w:t>
      </w:r>
      <w:r w:rsidRPr="00EA5FA7">
        <w:t>, as defined in TS 38.331</w:t>
      </w:r>
      <w:r>
        <w:t xml:space="preserve"> </w:t>
      </w:r>
      <w:r w:rsidRPr="00EA5FA7">
        <w:t>[8].</w:t>
      </w:r>
      <w:r w:rsidRPr="00EA5FA7">
        <w:rPr>
          <w:rFonts w:hint="eastAsia"/>
          <w:lang w:eastAsia="zh-CN"/>
        </w:rPr>
        <w:t xml:space="preserve"> </w:t>
      </w:r>
      <w:r w:rsidRPr="00F020A3">
        <w:rPr>
          <w:lang w:eastAsia="zh-CN"/>
        </w:rPr>
        <w:t xml:space="preserve">This IE is used between the </w:t>
      </w:r>
      <w:proofErr w:type="spellStart"/>
      <w:r w:rsidRPr="00F020A3">
        <w:rPr>
          <w:lang w:eastAsia="zh-CN"/>
        </w:rPr>
        <w:t>SgNB</w:t>
      </w:r>
      <w:proofErr w:type="spellEnd"/>
      <w:r w:rsidRPr="00F020A3">
        <w:rPr>
          <w:lang w:eastAsia="zh-CN"/>
        </w:rPr>
        <w:t xml:space="preserve">-DU and the </w:t>
      </w:r>
      <w:proofErr w:type="spellStart"/>
      <w:r w:rsidRPr="00F020A3">
        <w:rPr>
          <w:lang w:eastAsia="zh-CN"/>
        </w:rPr>
        <w:t>SgNB</w:t>
      </w:r>
      <w:proofErr w:type="spellEnd"/>
      <w:r w:rsidRPr="00F020A3">
        <w:rPr>
          <w:lang w:eastAsia="zh-CN"/>
        </w:rPr>
        <w:t>-CU.</w:t>
      </w:r>
    </w:p>
    <w:p w:rsidR="00F020A3" w:rsidRDefault="00F020A3"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9.3.1.26 DU to CU RRC Information</w:t>
            </w:r>
          </w:p>
        </w:tc>
      </w:tr>
      <w:tr w:rsidR="005D17CD" w:rsidTr="00576FA8">
        <w:tc>
          <w:tcPr>
            <w:tcW w:w="8306" w:type="dxa"/>
            <w:shd w:val="clear" w:color="auto" w:fill="auto"/>
          </w:tcPr>
          <w:p w:rsidR="005D17CD" w:rsidRPr="00EA5FA7" w:rsidRDefault="005D17CD" w:rsidP="00576FA8">
            <w:pPr>
              <w:pStyle w:val="TAL"/>
              <w:ind w:left="420"/>
            </w:pPr>
            <w:r w:rsidRPr="00EA5FA7">
              <w:t>PH-</w:t>
            </w:r>
            <w:proofErr w:type="spellStart"/>
            <w:r w:rsidRPr="00EA5FA7">
              <w:t>TypeList</w:t>
            </w:r>
            <w:r w:rsidRPr="00EA5FA7">
              <w:rPr>
                <w:lang w:eastAsia="zh-CN"/>
              </w:rPr>
              <w:t>M</w:t>
            </w:r>
            <w:r w:rsidRPr="00EA5FA7">
              <w:t>CG</w:t>
            </w:r>
            <w:proofErr w:type="spellEnd"/>
            <w:r w:rsidRPr="00EA5FA7">
              <w:t>, as defined in TS 38.331</w:t>
            </w:r>
            <w:r>
              <w:t xml:space="preserve"> </w:t>
            </w:r>
            <w:r w:rsidRPr="00EA5FA7">
              <w:t>[8].</w:t>
            </w:r>
            <w:r w:rsidRPr="00EA5FA7">
              <w:rPr>
                <w:lang w:eastAsia="zh-CN"/>
              </w:rPr>
              <w:t xml:space="preserve"> </w:t>
            </w:r>
            <w:r w:rsidRPr="00EA5FA7">
              <w:t xml:space="preserve">For MR-DC, this IE should be included so that </w:t>
            </w:r>
            <w:proofErr w:type="spellStart"/>
            <w:r w:rsidRPr="00EA5FA7">
              <w:t>gNB</w:t>
            </w:r>
            <w:proofErr w:type="spellEnd"/>
            <w:r w:rsidRPr="00EA5FA7">
              <w:t xml:space="preserve">-CU is informed of the Power Headroom type for each serving cell in </w:t>
            </w:r>
            <w:r w:rsidRPr="00EA5FA7">
              <w:rPr>
                <w:lang w:eastAsia="zh-CN"/>
              </w:rPr>
              <w:t>M</w:t>
            </w:r>
            <w:r w:rsidRPr="00EA5FA7">
              <w:rPr>
                <w:rFonts w:hint="eastAsia"/>
                <w:lang w:eastAsia="zh-CN"/>
              </w:rPr>
              <w:t>CG</w:t>
            </w:r>
            <w:r w:rsidRPr="00EA5FA7">
              <w:t>.</w:t>
            </w:r>
          </w:p>
        </w:tc>
      </w:tr>
    </w:tbl>
    <w:p w:rsidR="00F020A3" w:rsidRPr="00537AAF" w:rsidRDefault="00F020A3" w:rsidP="00F020A3">
      <w:pPr>
        <w:tabs>
          <w:tab w:val="left" w:pos="1100"/>
        </w:tabs>
        <w:rPr>
          <w:rFonts w:eastAsia="SimSun"/>
        </w:rPr>
      </w:pPr>
      <w:r w:rsidRPr="00537AAF">
        <w:rPr>
          <w:rFonts w:eastAsia="SimSun"/>
        </w:rPr>
        <w:t xml:space="preserve">This reference is pointing to a type definition in </w:t>
      </w:r>
      <w:r w:rsidRPr="00537AAF">
        <w:rPr>
          <w:rFonts w:eastAsia="SimSun"/>
          <w:i/>
        </w:rPr>
        <w:t>CG-</w:t>
      </w:r>
      <w:proofErr w:type="spellStart"/>
      <w:r w:rsidRPr="00537AAF">
        <w:rPr>
          <w:rFonts w:eastAsia="SimSun"/>
          <w:i/>
        </w:rPr>
        <w:t>ConfigInfo</w:t>
      </w:r>
      <w:proofErr w:type="spellEnd"/>
      <w:r w:rsidRPr="00537AAF">
        <w:rPr>
          <w:rFonts w:eastAsia="SimSun"/>
        </w:rPr>
        <w:t xml:space="preserve"> message.</w:t>
      </w:r>
      <w:r w:rsidR="00537AAF" w:rsidRPr="00537AAF">
        <w:rPr>
          <w:rFonts w:eastAsia="SimSun"/>
        </w:rPr>
        <w:t xml:space="preserve"> The proposed solution is to add preamble and </w:t>
      </w:r>
      <w:r w:rsidR="003276DA">
        <w:rPr>
          <w:rFonts w:eastAsia="SimSun"/>
        </w:rPr>
        <w:t>formatting:</w:t>
      </w:r>
    </w:p>
    <w:p w:rsidR="00F020A3" w:rsidRPr="00537AAF" w:rsidRDefault="00F020A3" w:rsidP="00F020A3">
      <w:pPr>
        <w:pStyle w:val="ListParagraph"/>
        <w:numPr>
          <w:ilvl w:val="0"/>
          <w:numId w:val="14"/>
        </w:numPr>
        <w:tabs>
          <w:tab w:val="left" w:pos="1100"/>
        </w:tabs>
        <w:rPr>
          <w:rFonts w:eastAsia="SimSun"/>
        </w:rPr>
      </w:pPr>
      <w:r w:rsidRPr="00537AAF">
        <w:rPr>
          <w:rFonts w:eastAsia="Malgun Gothic"/>
        </w:rPr>
        <w:t xml:space="preserve">Includes the </w:t>
      </w:r>
      <w:r w:rsidR="00537AAF" w:rsidRPr="00537AAF">
        <w:rPr>
          <w:i/>
        </w:rPr>
        <w:t>PH-</w:t>
      </w:r>
      <w:proofErr w:type="spellStart"/>
      <w:r w:rsidR="00537AAF" w:rsidRPr="00537AAF">
        <w:rPr>
          <w:i/>
        </w:rPr>
        <w:t>TypeList</w:t>
      </w:r>
      <w:r w:rsidR="00537AAF" w:rsidRPr="00537AAF">
        <w:rPr>
          <w:i/>
          <w:lang w:eastAsia="zh-CN"/>
        </w:rPr>
        <w:t>M</w:t>
      </w:r>
      <w:r w:rsidR="00537AAF" w:rsidRPr="00537AAF">
        <w:rPr>
          <w:i/>
        </w:rPr>
        <w:t>CG</w:t>
      </w:r>
      <w:proofErr w:type="spellEnd"/>
      <w:r w:rsidR="00537AAF" w:rsidRPr="00537AAF">
        <w:rPr>
          <w:rFonts w:eastAsia="Malgun Gothic"/>
        </w:rPr>
        <w:t xml:space="preserve"> </w:t>
      </w:r>
      <w:r w:rsidR="003276DA">
        <w:rPr>
          <w:rFonts w:eastAsia="Malgun Gothic"/>
        </w:rPr>
        <w:t>IE</w:t>
      </w:r>
      <w:r w:rsidRPr="00537AAF">
        <w:rPr>
          <w:rFonts w:eastAsia="Malgun Gothic"/>
        </w:rPr>
        <w:t>, as defined in TS 38.331 [8]</w:t>
      </w:r>
      <w:r w:rsidRPr="00537AAF">
        <w:t>.</w:t>
      </w:r>
      <w:r w:rsidRPr="00537AAF">
        <w:rPr>
          <w:lang w:eastAsia="zh-CN"/>
        </w:rPr>
        <w:t xml:space="preserve"> </w:t>
      </w:r>
      <w:r w:rsidRPr="00537AAF">
        <w:t xml:space="preserve">For MR-DC, this IE should be included so that </w:t>
      </w:r>
      <w:proofErr w:type="spellStart"/>
      <w:r w:rsidRPr="00537AAF">
        <w:t>gNB</w:t>
      </w:r>
      <w:proofErr w:type="spellEnd"/>
      <w:r w:rsidRPr="00537AAF">
        <w:t xml:space="preserve">-CU is informed of the Power Headroom type for each serving cell in </w:t>
      </w:r>
      <w:r w:rsidRPr="00537AAF">
        <w:rPr>
          <w:lang w:eastAsia="zh-CN"/>
        </w:rPr>
        <w:t>M</w:t>
      </w:r>
      <w:r w:rsidRPr="00537AAF">
        <w:rPr>
          <w:rFonts w:hint="eastAsia"/>
          <w:lang w:eastAsia="zh-CN"/>
        </w:rPr>
        <w:t>CG</w:t>
      </w:r>
      <w:r w:rsidRPr="00537AAF">
        <w:t>.</w:t>
      </w:r>
      <w:r w:rsidRPr="00537AAF">
        <w:rPr>
          <w:rFonts w:eastAsia="Malgun Gothic"/>
        </w:rPr>
        <w:t xml:space="preserve"> </w:t>
      </w:r>
    </w:p>
    <w:p w:rsidR="00F020A3" w:rsidRDefault="00F020A3"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9.3.1.26 DU to CU RRC Information</w:t>
            </w:r>
          </w:p>
        </w:tc>
      </w:tr>
      <w:tr w:rsidR="005D17CD" w:rsidTr="00576FA8">
        <w:tc>
          <w:tcPr>
            <w:tcW w:w="8306" w:type="dxa"/>
            <w:shd w:val="clear" w:color="auto" w:fill="auto"/>
          </w:tcPr>
          <w:p w:rsidR="005D17CD" w:rsidRPr="00EA5FA7" w:rsidRDefault="005D17CD" w:rsidP="00576FA8">
            <w:pPr>
              <w:pStyle w:val="TAL"/>
              <w:ind w:left="420"/>
            </w:pPr>
            <w:proofErr w:type="spellStart"/>
            <w:r w:rsidRPr="00EA5FA7">
              <w:rPr>
                <w:rFonts w:eastAsia="Malgun Gothic"/>
              </w:rPr>
              <w:t>MeasGapSharingConfig</w:t>
            </w:r>
            <w:proofErr w:type="spellEnd"/>
            <w:r w:rsidRPr="00EA5FA7">
              <w:rPr>
                <w:rFonts w:eastAsia="Malgun Gothic"/>
              </w:rPr>
              <w:t xml:space="preserve"> as defined in TS 38.331 [8].</w:t>
            </w:r>
          </w:p>
        </w:tc>
      </w:tr>
    </w:tbl>
    <w:p w:rsidR="00F020A3" w:rsidRDefault="00F020A3" w:rsidP="005D17CD">
      <w:pPr>
        <w:tabs>
          <w:tab w:val="left" w:pos="1100"/>
        </w:tabs>
        <w:rPr>
          <w:rFonts w:eastAsia="SimSun"/>
        </w:rPr>
      </w:pPr>
      <w:r>
        <w:rPr>
          <w:rFonts w:eastAsia="SimSun"/>
        </w:rPr>
        <w:t>The reference point to an IE. Proposal is to add preamble, IE and formatting:</w:t>
      </w:r>
    </w:p>
    <w:p w:rsidR="00F020A3" w:rsidRPr="00F020A3" w:rsidRDefault="00F020A3" w:rsidP="00F020A3">
      <w:pPr>
        <w:pStyle w:val="ListParagraph"/>
        <w:numPr>
          <w:ilvl w:val="0"/>
          <w:numId w:val="14"/>
        </w:numPr>
        <w:tabs>
          <w:tab w:val="left" w:pos="1100"/>
        </w:tabs>
        <w:rPr>
          <w:rFonts w:eastAsia="SimSun"/>
        </w:rPr>
      </w:pPr>
      <w:r>
        <w:rPr>
          <w:rFonts w:eastAsia="Malgun Gothic"/>
        </w:rPr>
        <w:t xml:space="preserve">Includes the </w:t>
      </w:r>
      <w:proofErr w:type="spellStart"/>
      <w:r w:rsidRPr="00F020A3">
        <w:rPr>
          <w:rFonts w:eastAsia="Malgun Gothic"/>
          <w:i/>
        </w:rPr>
        <w:t>MeasGapSharingConfig</w:t>
      </w:r>
      <w:proofErr w:type="spellEnd"/>
      <w:r w:rsidRPr="00EA5FA7">
        <w:rPr>
          <w:rFonts w:eastAsia="Malgun Gothic"/>
        </w:rPr>
        <w:t xml:space="preserve"> </w:t>
      </w:r>
      <w:r>
        <w:rPr>
          <w:rFonts w:eastAsia="Malgun Gothic"/>
        </w:rPr>
        <w:t xml:space="preserve">IE </w:t>
      </w:r>
      <w:r w:rsidRPr="00EA5FA7">
        <w:rPr>
          <w:rFonts w:eastAsia="Malgun Gothic"/>
        </w:rPr>
        <w:t>as defined in TS 38.331 [8].</w:t>
      </w:r>
    </w:p>
    <w:p w:rsidR="00F020A3" w:rsidRDefault="00F020A3"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9.3.1.26 DU to CU RRC Information</w:t>
            </w:r>
          </w:p>
        </w:tc>
      </w:tr>
      <w:tr w:rsidR="005D17CD" w:rsidTr="00576FA8">
        <w:tc>
          <w:tcPr>
            <w:tcW w:w="8306" w:type="dxa"/>
            <w:shd w:val="clear" w:color="auto" w:fill="auto"/>
          </w:tcPr>
          <w:p w:rsidR="005D17CD" w:rsidRPr="00EA5FA7" w:rsidRDefault="005D17CD" w:rsidP="00576FA8">
            <w:pPr>
              <w:pStyle w:val="TAL"/>
              <w:ind w:left="420"/>
              <w:rPr>
                <w:rFonts w:eastAsia="Malgun Gothic"/>
              </w:rPr>
            </w:pPr>
            <w:r w:rsidRPr="001A5B54">
              <w:rPr>
                <w:lang w:eastAsia="zh-CN"/>
              </w:rPr>
              <w:t>SL-</w:t>
            </w:r>
            <w:proofErr w:type="spellStart"/>
            <w:r w:rsidRPr="001A5B54">
              <w:rPr>
                <w:lang w:eastAsia="zh-CN"/>
              </w:rPr>
              <w:t>ConfigDedicatedEUTRA</w:t>
            </w:r>
            <w:proofErr w:type="spellEnd"/>
            <w:r>
              <w:rPr>
                <w:lang w:eastAsia="zh-CN"/>
              </w:rPr>
              <w:t>-Info</w:t>
            </w:r>
            <w:r w:rsidRPr="001A5B54">
              <w:rPr>
                <w:lang w:eastAsia="zh-CN"/>
              </w:rPr>
              <w:t xml:space="preserve"> as defined in TS 38.331 [8].</w:t>
            </w:r>
          </w:p>
        </w:tc>
      </w:tr>
    </w:tbl>
    <w:p w:rsidR="00537AAF" w:rsidRPr="00537AAF" w:rsidRDefault="006C3B96" w:rsidP="00537AAF">
      <w:pPr>
        <w:tabs>
          <w:tab w:val="left" w:pos="1100"/>
        </w:tabs>
        <w:rPr>
          <w:rFonts w:eastAsia="SimSun"/>
        </w:rPr>
      </w:pPr>
      <w:r w:rsidRPr="00537AAF">
        <w:rPr>
          <w:rFonts w:eastAsia="SimSun"/>
        </w:rPr>
        <w:t xml:space="preserve">This points to a type definition in </w:t>
      </w:r>
      <w:proofErr w:type="spellStart"/>
      <w:r w:rsidRPr="00613887">
        <w:rPr>
          <w:rFonts w:eastAsia="SimSun"/>
          <w:i/>
          <w:u w:val="single"/>
        </w:rPr>
        <w:t>RRCReconfiguration</w:t>
      </w:r>
      <w:proofErr w:type="spellEnd"/>
      <w:r w:rsidRPr="00537AAF">
        <w:rPr>
          <w:rFonts w:eastAsia="SimSun"/>
        </w:rPr>
        <w:t xml:space="preserve"> message. </w:t>
      </w:r>
      <w:r w:rsidR="00537AAF" w:rsidRPr="00537AAF">
        <w:rPr>
          <w:rFonts w:eastAsia="SimSun"/>
        </w:rPr>
        <w:t>Proposal is to add preamble</w:t>
      </w:r>
      <w:r w:rsidR="00CA773E">
        <w:rPr>
          <w:rFonts w:eastAsia="SimSun"/>
        </w:rPr>
        <w:t xml:space="preserve">, IE </w:t>
      </w:r>
      <w:r w:rsidR="00537AAF" w:rsidRPr="00537AAF">
        <w:rPr>
          <w:rFonts w:eastAsia="SimSun"/>
        </w:rPr>
        <w:t>and formatting:</w:t>
      </w:r>
    </w:p>
    <w:p w:rsidR="006C3B96" w:rsidRPr="00537AAF" w:rsidRDefault="006C3B96" w:rsidP="006C3B96">
      <w:pPr>
        <w:pStyle w:val="ListParagraph"/>
        <w:numPr>
          <w:ilvl w:val="0"/>
          <w:numId w:val="14"/>
        </w:numPr>
        <w:tabs>
          <w:tab w:val="left" w:pos="1100"/>
        </w:tabs>
        <w:rPr>
          <w:rFonts w:eastAsia="SimSun"/>
        </w:rPr>
      </w:pPr>
      <w:r w:rsidRPr="00537AAF">
        <w:rPr>
          <w:rFonts w:eastAsia="SimSun"/>
        </w:rPr>
        <w:t xml:space="preserve">Includes the </w:t>
      </w:r>
      <w:r w:rsidR="00537AAF" w:rsidRPr="00537AAF">
        <w:rPr>
          <w:rFonts w:eastAsia="SimSun"/>
          <w:i/>
        </w:rPr>
        <w:t>SL-</w:t>
      </w:r>
      <w:proofErr w:type="spellStart"/>
      <w:r w:rsidR="00537AAF" w:rsidRPr="00537AAF">
        <w:rPr>
          <w:rFonts w:eastAsia="SimSun"/>
          <w:i/>
        </w:rPr>
        <w:t>ConfigDedicatedEUTRA</w:t>
      </w:r>
      <w:proofErr w:type="spellEnd"/>
      <w:r w:rsidR="00537AAF" w:rsidRPr="00537AAF">
        <w:rPr>
          <w:rFonts w:eastAsia="SimSun"/>
          <w:i/>
        </w:rPr>
        <w:t>-Info</w:t>
      </w:r>
      <w:r w:rsidRPr="00537AAF">
        <w:rPr>
          <w:rFonts w:eastAsia="SimSun"/>
        </w:rPr>
        <w:t xml:space="preserve"> </w:t>
      </w:r>
      <w:r w:rsidR="008D33CF">
        <w:rPr>
          <w:rFonts w:eastAsia="SimSun"/>
        </w:rPr>
        <w:t xml:space="preserve">IE, </w:t>
      </w:r>
      <w:r w:rsidRPr="00537AAF">
        <w:rPr>
          <w:rFonts w:eastAsia="SimSun"/>
        </w:rPr>
        <w:t>as defined in TS 38.331 [8].</w:t>
      </w:r>
    </w:p>
    <w:p w:rsidR="006C3B96" w:rsidRDefault="006C3B96"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9.3.1.26 DU to CU RRC Information</w:t>
            </w:r>
          </w:p>
        </w:tc>
      </w:tr>
      <w:tr w:rsidR="005D17CD" w:rsidTr="00576FA8">
        <w:tc>
          <w:tcPr>
            <w:tcW w:w="8306" w:type="dxa"/>
            <w:shd w:val="clear" w:color="auto" w:fill="auto"/>
          </w:tcPr>
          <w:p w:rsidR="005D17CD" w:rsidRPr="003068A2" w:rsidRDefault="005D17CD" w:rsidP="00576FA8">
            <w:pPr>
              <w:pStyle w:val="TAL"/>
              <w:ind w:left="420"/>
              <w:rPr>
                <w:rFonts w:eastAsia="Malgun Gothic"/>
              </w:rPr>
            </w:pPr>
            <w:r>
              <w:rPr>
                <w:rFonts w:eastAsia="Malgun Gothic"/>
              </w:rPr>
              <w:t>R</w:t>
            </w:r>
            <w:r w:rsidRPr="003068A2">
              <w:rPr>
                <w:rFonts w:eastAsia="Malgun Gothic"/>
              </w:rPr>
              <w:t>equestedP-MaxFR</w:t>
            </w:r>
            <w:r>
              <w:rPr>
                <w:rFonts w:eastAsia="Malgun Gothic"/>
              </w:rPr>
              <w:t>2</w:t>
            </w:r>
            <w:r w:rsidRPr="003068A2">
              <w:rPr>
                <w:rFonts w:eastAsia="Malgun Gothic"/>
              </w:rPr>
              <w:t xml:space="preserve">, as defined in TS 38.331 [8]. </w:t>
            </w:r>
          </w:p>
          <w:p w:rsidR="005D17CD" w:rsidRDefault="005D17CD" w:rsidP="00576FA8">
            <w:pPr>
              <w:tabs>
                <w:tab w:val="left" w:pos="1100"/>
              </w:tabs>
              <w:rPr>
                <w:rFonts w:eastAsia="SimSun"/>
              </w:rPr>
            </w:pPr>
          </w:p>
        </w:tc>
      </w:tr>
    </w:tbl>
    <w:p w:rsidR="006C3B96" w:rsidRDefault="006C3B96" w:rsidP="005D17CD">
      <w:pPr>
        <w:tabs>
          <w:tab w:val="left" w:pos="1100"/>
        </w:tabs>
        <w:rPr>
          <w:rFonts w:eastAsia="SimSun"/>
        </w:rPr>
      </w:pPr>
      <w:r>
        <w:rPr>
          <w:rFonts w:eastAsia="SimSun"/>
        </w:rPr>
        <w:t xml:space="preserve">This point to a field in the </w:t>
      </w:r>
      <w:r w:rsidR="00C33B03" w:rsidRPr="00C33B03">
        <w:rPr>
          <w:rFonts w:eastAsia="SimSun"/>
        </w:rPr>
        <w:t>CG-Config message</w:t>
      </w:r>
      <w:r w:rsidR="00C33B03">
        <w:rPr>
          <w:rFonts w:eastAsia="SimSun"/>
        </w:rPr>
        <w:t xml:space="preserve"> (although </w:t>
      </w:r>
      <w:r w:rsidR="00613887">
        <w:rPr>
          <w:rFonts w:eastAsia="SimSun"/>
        </w:rPr>
        <w:t xml:space="preserve">written here </w:t>
      </w:r>
      <w:r w:rsidR="00C33B03">
        <w:rPr>
          <w:rFonts w:eastAsia="SimSun"/>
        </w:rPr>
        <w:t>with an initial capital letter). The proposal is to add preamble, add message and formatting:</w:t>
      </w:r>
    </w:p>
    <w:p w:rsidR="00C33B03" w:rsidRPr="00C33B03" w:rsidRDefault="00C33B03" w:rsidP="00C33B03">
      <w:pPr>
        <w:pStyle w:val="ListParagraph"/>
        <w:numPr>
          <w:ilvl w:val="0"/>
          <w:numId w:val="14"/>
        </w:numPr>
        <w:rPr>
          <w:rFonts w:eastAsia="Malgun Gothic"/>
        </w:rPr>
      </w:pPr>
      <w:r>
        <w:rPr>
          <w:rFonts w:eastAsia="Malgun Gothic"/>
        </w:rPr>
        <w:lastRenderedPageBreak/>
        <w:t xml:space="preserve">Includes the </w:t>
      </w:r>
      <w:r w:rsidRPr="00C33B03">
        <w:rPr>
          <w:rFonts w:eastAsia="Malgun Gothic"/>
          <w:i/>
        </w:rPr>
        <w:t>requestedP-MaxFR2</w:t>
      </w:r>
      <w:r>
        <w:rPr>
          <w:rFonts w:eastAsia="Malgun Gothic"/>
        </w:rPr>
        <w:t xml:space="preserve"> </w:t>
      </w:r>
      <w:r w:rsidR="0080101C">
        <w:rPr>
          <w:rFonts w:eastAsia="Malgun Gothic"/>
        </w:rPr>
        <w:t>contained in the</w:t>
      </w:r>
      <w:r>
        <w:rPr>
          <w:rFonts w:eastAsia="SimSun"/>
        </w:rPr>
        <w:t xml:space="preserve"> </w:t>
      </w:r>
      <w:r w:rsidRPr="00C33B03">
        <w:rPr>
          <w:rFonts w:eastAsia="SimSun"/>
          <w:i/>
        </w:rPr>
        <w:t>CG-Config</w:t>
      </w:r>
      <w:r w:rsidRPr="00C33B03">
        <w:rPr>
          <w:rFonts w:eastAsia="SimSun"/>
        </w:rPr>
        <w:t xml:space="preserve"> message</w:t>
      </w:r>
      <w:r w:rsidRPr="00C33B03">
        <w:rPr>
          <w:rFonts w:eastAsia="Malgun Gothic"/>
        </w:rPr>
        <w:t xml:space="preserve">, as defined in TS 38.331 [8]. </w:t>
      </w:r>
    </w:p>
    <w:p w:rsidR="005D17CD" w:rsidRDefault="005D17CD"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9.3.1.26 DU to CU RRC Information</w:t>
            </w:r>
          </w:p>
        </w:tc>
      </w:tr>
      <w:tr w:rsidR="005D17CD" w:rsidTr="00576FA8">
        <w:tc>
          <w:tcPr>
            <w:tcW w:w="8306" w:type="dxa"/>
            <w:shd w:val="clear" w:color="auto" w:fill="auto"/>
          </w:tcPr>
          <w:p w:rsidR="005D17CD" w:rsidRPr="005E7118" w:rsidRDefault="005D17CD" w:rsidP="00576FA8">
            <w:pPr>
              <w:pStyle w:val="TAL"/>
              <w:ind w:left="420"/>
              <w:rPr>
                <w:rFonts w:eastAsia="Malgun Gothic"/>
              </w:rPr>
            </w:pPr>
            <w:r>
              <w:rPr>
                <w:rFonts w:hint="eastAsia"/>
                <w:lang w:eastAsia="zh-CN"/>
              </w:rPr>
              <w:t>M</w:t>
            </w:r>
            <w:r>
              <w:rPr>
                <w:lang w:eastAsia="zh-CN"/>
              </w:rPr>
              <w:t>USIM-</w:t>
            </w:r>
            <w:proofErr w:type="spellStart"/>
            <w:r>
              <w:rPr>
                <w:lang w:eastAsia="zh-CN"/>
              </w:rPr>
              <w:t>GapConfig</w:t>
            </w:r>
            <w:proofErr w:type="spellEnd"/>
            <w:r>
              <w:rPr>
                <w:lang w:eastAsia="zh-CN"/>
              </w:rPr>
              <w:t xml:space="preserve"> as defined in TS 38.331 [8]. </w:t>
            </w:r>
          </w:p>
        </w:tc>
      </w:tr>
    </w:tbl>
    <w:p w:rsidR="005D17CD" w:rsidRDefault="00C33B03" w:rsidP="005D17CD">
      <w:pPr>
        <w:tabs>
          <w:tab w:val="left" w:pos="1100"/>
        </w:tabs>
        <w:rPr>
          <w:rFonts w:eastAsia="SimSun"/>
        </w:rPr>
      </w:pPr>
      <w:r>
        <w:rPr>
          <w:rFonts w:eastAsia="SimSun"/>
        </w:rPr>
        <w:t>This points to an existing IE. Proposal is to add preamble, IE and formatting:</w:t>
      </w:r>
    </w:p>
    <w:p w:rsidR="00C33B03" w:rsidRDefault="00C33B03" w:rsidP="00C33B03">
      <w:pPr>
        <w:pStyle w:val="ListParagraph"/>
        <w:numPr>
          <w:ilvl w:val="0"/>
          <w:numId w:val="14"/>
        </w:numPr>
        <w:tabs>
          <w:tab w:val="left" w:pos="1100"/>
        </w:tabs>
        <w:rPr>
          <w:rFonts w:eastAsia="SimSun"/>
        </w:rPr>
      </w:pPr>
      <w:r>
        <w:rPr>
          <w:rFonts w:eastAsia="SimSun"/>
        </w:rPr>
        <w:t xml:space="preserve">Includes the </w:t>
      </w:r>
      <w:r w:rsidRPr="00C33B03">
        <w:rPr>
          <w:rFonts w:eastAsia="SimSun"/>
          <w:i/>
        </w:rPr>
        <w:t>MUSIM-</w:t>
      </w:r>
      <w:proofErr w:type="spellStart"/>
      <w:r w:rsidRPr="00C33B03">
        <w:rPr>
          <w:rFonts w:eastAsia="SimSun"/>
          <w:i/>
        </w:rPr>
        <w:t>GapConfig</w:t>
      </w:r>
      <w:proofErr w:type="spellEnd"/>
      <w:r w:rsidRPr="00C33B03">
        <w:rPr>
          <w:rFonts w:eastAsia="SimSun"/>
        </w:rPr>
        <w:t xml:space="preserve"> </w:t>
      </w:r>
      <w:r>
        <w:rPr>
          <w:rFonts w:eastAsia="SimSun"/>
        </w:rPr>
        <w:t xml:space="preserve">IE </w:t>
      </w:r>
      <w:r w:rsidRPr="00C33B03">
        <w:rPr>
          <w:rFonts w:eastAsia="SimSun"/>
        </w:rPr>
        <w:t>as defined in TS 38.331 [8].</w:t>
      </w:r>
    </w:p>
    <w:p w:rsidR="00C33B03" w:rsidRPr="00C33B03" w:rsidRDefault="00C33B03" w:rsidP="00C33B03">
      <w:pPr>
        <w:pStyle w:val="ListParagraph"/>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9.3.1.26 DU to CU RRC Information</w:t>
            </w:r>
          </w:p>
        </w:tc>
      </w:tr>
      <w:tr w:rsidR="005D17CD" w:rsidTr="00576FA8">
        <w:tc>
          <w:tcPr>
            <w:tcW w:w="8306" w:type="dxa"/>
            <w:shd w:val="clear" w:color="auto" w:fill="auto"/>
          </w:tcPr>
          <w:p w:rsidR="005D17CD" w:rsidRDefault="005D17CD" w:rsidP="00576FA8">
            <w:pPr>
              <w:pStyle w:val="TAL"/>
              <w:ind w:left="420"/>
              <w:rPr>
                <w:lang w:eastAsia="zh-CN"/>
              </w:rPr>
            </w:pPr>
            <w:r>
              <w:rPr>
                <w:rFonts w:cs="Arial"/>
                <w:lang w:eastAsia="zh-CN"/>
              </w:rPr>
              <w:t>sl-RLC-ChannelToAddModList-r17, as defined in TS 38.331 [8]</w:t>
            </w:r>
          </w:p>
        </w:tc>
      </w:tr>
    </w:tbl>
    <w:p w:rsidR="00C33B03" w:rsidRDefault="00C33B03" w:rsidP="00C33B03">
      <w:pPr>
        <w:tabs>
          <w:tab w:val="left" w:pos="1100"/>
        </w:tabs>
        <w:rPr>
          <w:rFonts w:eastAsia="SimSun"/>
        </w:rPr>
      </w:pPr>
      <w:r>
        <w:rPr>
          <w:rFonts w:eastAsia="SimSun"/>
        </w:rPr>
        <w:t xml:space="preserve">This point to an existing field in </w:t>
      </w:r>
      <w:bookmarkStart w:id="8" w:name="_Hlk123645231"/>
      <w:r w:rsidRPr="00B55E3E">
        <w:rPr>
          <w:bCs/>
          <w:i/>
          <w:iCs/>
        </w:rPr>
        <w:t>SL-</w:t>
      </w:r>
      <w:proofErr w:type="spellStart"/>
      <w:r w:rsidRPr="00B55E3E">
        <w:rPr>
          <w:bCs/>
          <w:i/>
          <w:iCs/>
        </w:rPr>
        <w:t>ConfigDedicatedNR</w:t>
      </w:r>
      <w:bookmarkEnd w:id="8"/>
      <w:proofErr w:type="spellEnd"/>
      <w:r>
        <w:rPr>
          <w:bCs/>
          <w:i/>
          <w:iCs/>
        </w:rPr>
        <w:t xml:space="preserve"> </w:t>
      </w:r>
      <w:r>
        <w:rPr>
          <w:bCs/>
          <w:iCs/>
        </w:rPr>
        <w:t xml:space="preserve">IE. </w:t>
      </w:r>
      <w:r>
        <w:rPr>
          <w:rFonts w:eastAsia="SimSun"/>
        </w:rPr>
        <w:t>Proposal is to add preamble, IE and formatting:</w:t>
      </w:r>
    </w:p>
    <w:p w:rsidR="00C33B03" w:rsidRPr="00C33B03" w:rsidRDefault="00C33B03" w:rsidP="00C33B03">
      <w:pPr>
        <w:pStyle w:val="ListParagraph"/>
        <w:numPr>
          <w:ilvl w:val="0"/>
          <w:numId w:val="14"/>
        </w:numPr>
        <w:tabs>
          <w:tab w:val="left" w:pos="1100"/>
        </w:tabs>
        <w:rPr>
          <w:rFonts w:eastAsia="SimSun"/>
        </w:rPr>
      </w:pPr>
      <w:r>
        <w:rPr>
          <w:rFonts w:eastAsia="SimSun"/>
        </w:rPr>
        <w:t xml:space="preserve">Includes the </w:t>
      </w:r>
      <w:r w:rsidRPr="00C33B03">
        <w:rPr>
          <w:rFonts w:eastAsia="SimSun"/>
          <w:i/>
        </w:rPr>
        <w:t>sl-RLC-ChannelToAddModList-r17</w:t>
      </w:r>
      <w:r w:rsidRPr="00C33B03">
        <w:rPr>
          <w:rFonts w:eastAsia="SimSun"/>
        </w:rPr>
        <w:t xml:space="preserve"> </w:t>
      </w:r>
      <w:r w:rsidR="0080101C">
        <w:rPr>
          <w:rFonts w:eastAsia="SimSun"/>
        </w:rPr>
        <w:t>contained in the</w:t>
      </w:r>
      <w:r>
        <w:rPr>
          <w:rFonts w:eastAsia="SimSun"/>
        </w:rPr>
        <w:t xml:space="preserve"> </w:t>
      </w:r>
      <w:r w:rsidRPr="00B55E3E">
        <w:rPr>
          <w:bCs/>
          <w:i/>
          <w:iCs/>
        </w:rPr>
        <w:t>SL-</w:t>
      </w:r>
      <w:proofErr w:type="spellStart"/>
      <w:r w:rsidRPr="00B55E3E">
        <w:rPr>
          <w:bCs/>
          <w:i/>
          <w:iCs/>
        </w:rPr>
        <w:t>ConfigDedicatedNR</w:t>
      </w:r>
      <w:proofErr w:type="spellEnd"/>
      <w:r>
        <w:rPr>
          <w:bCs/>
          <w:i/>
          <w:iCs/>
        </w:rPr>
        <w:t xml:space="preserve"> </w:t>
      </w:r>
      <w:r>
        <w:rPr>
          <w:bCs/>
          <w:iCs/>
        </w:rPr>
        <w:t>IE</w:t>
      </w:r>
      <w:r w:rsidRPr="00C33B03">
        <w:rPr>
          <w:rFonts w:eastAsia="SimSun"/>
        </w:rPr>
        <w:t>, as defined in TS 38.331 [8]</w:t>
      </w: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9.3.1.26 DU to CU RRC Information</w:t>
            </w:r>
          </w:p>
        </w:tc>
      </w:tr>
      <w:tr w:rsidR="005D17CD" w:rsidTr="00576FA8">
        <w:tc>
          <w:tcPr>
            <w:tcW w:w="8306" w:type="dxa"/>
            <w:shd w:val="clear" w:color="auto" w:fill="auto"/>
          </w:tcPr>
          <w:p w:rsidR="005D17CD" w:rsidRDefault="005D17CD" w:rsidP="00576FA8">
            <w:pPr>
              <w:pStyle w:val="TAL"/>
              <w:ind w:left="420"/>
              <w:rPr>
                <w:rFonts w:cs="Arial"/>
                <w:lang w:eastAsia="zh-CN"/>
              </w:rPr>
            </w:pPr>
            <w:r w:rsidRPr="005A3509">
              <w:rPr>
                <w:rFonts w:eastAsia="Malgun Gothic"/>
              </w:rPr>
              <w:t>Identical to the value of the</w:t>
            </w:r>
            <w:r w:rsidRPr="00761B87">
              <w:rPr>
                <w:rFonts w:cs="Arial"/>
                <w:lang w:eastAsia="zh-CN"/>
              </w:rPr>
              <w:t xml:space="preserve"> interFrequencyConfig-NoGap-r16</w:t>
            </w:r>
            <w:r>
              <w:rPr>
                <w:rFonts w:cs="Arial"/>
                <w:lang w:eastAsia="zh-CN"/>
              </w:rPr>
              <w:t xml:space="preserve"> IE</w:t>
            </w:r>
            <w:r w:rsidRPr="00761B87">
              <w:rPr>
                <w:rFonts w:cs="Arial"/>
                <w:lang w:eastAsia="zh-CN"/>
              </w:rPr>
              <w:t xml:space="preserve">, as </w:t>
            </w:r>
            <w:r>
              <w:rPr>
                <w:rFonts w:cs="Arial"/>
                <w:lang w:eastAsia="zh-CN"/>
              </w:rPr>
              <w:t>defined</w:t>
            </w:r>
            <w:r w:rsidRPr="00761B87">
              <w:rPr>
                <w:rFonts w:cs="Arial"/>
                <w:lang w:eastAsia="zh-CN"/>
              </w:rPr>
              <w:t xml:space="preserve"> in TS 38.331 [8]. </w:t>
            </w:r>
          </w:p>
        </w:tc>
      </w:tr>
    </w:tbl>
    <w:p w:rsidR="00C33B03" w:rsidRDefault="00C33B03" w:rsidP="005D17CD">
      <w:pPr>
        <w:tabs>
          <w:tab w:val="left" w:pos="1100"/>
        </w:tabs>
        <w:rPr>
          <w:rFonts w:eastAsia="SimSun"/>
        </w:rPr>
      </w:pPr>
      <w:r>
        <w:rPr>
          <w:rFonts w:eastAsia="SimSun"/>
        </w:rPr>
        <w:t xml:space="preserve">This reference a field in the </w:t>
      </w:r>
      <w:proofErr w:type="spellStart"/>
      <w:r w:rsidRPr="00C33B03">
        <w:rPr>
          <w:rFonts w:eastAsia="SimSun"/>
          <w:i/>
        </w:rPr>
        <w:t>MeasConfig</w:t>
      </w:r>
      <w:proofErr w:type="spellEnd"/>
      <w:r w:rsidRPr="00C33B03">
        <w:rPr>
          <w:rFonts w:eastAsia="SimSun"/>
        </w:rPr>
        <w:t xml:space="preserve"> </w:t>
      </w:r>
      <w:r>
        <w:rPr>
          <w:rFonts w:eastAsia="SimSun"/>
        </w:rPr>
        <w:t>IE. The suffix id included in the description of the field</w:t>
      </w:r>
      <w:r w:rsidR="00D1727E">
        <w:rPr>
          <w:rFonts w:eastAsia="SimSun"/>
        </w:rPr>
        <w:t xml:space="preserve"> so the suffix can be kept in RAN3 spec.</w:t>
      </w:r>
      <w:r>
        <w:rPr>
          <w:rFonts w:eastAsia="SimSun"/>
        </w:rPr>
        <w:t xml:space="preserve"> Proposal is to add IE and formatting:</w:t>
      </w:r>
    </w:p>
    <w:p w:rsidR="00C33B03" w:rsidRDefault="005D7E75" w:rsidP="00C33B03">
      <w:pPr>
        <w:pStyle w:val="ListParagraph"/>
        <w:numPr>
          <w:ilvl w:val="0"/>
          <w:numId w:val="14"/>
        </w:numPr>
        <w:tabs>
          <w:tab w:val="left" w:pos="1100"/>
        </w:tabs>
        <w:rPr>
          <w:rFonts w:eastAsia="SimSun"/>
        </w:rPr>
      </w:pPr>
      <w:r>
        <w:rPr>
          <w:lang w:eastAsia="zh-CN"/>
        </w:rPr>
        <w:t>Corresponds to the</w:t>
      </w:r>
      <w:r w:rsidRPr="00C33B03">
        <w:rPr>
          <w:rFonts w:eastAsia="SimSun"/>
        </w:rPr>
        <w:t xml:space="preserve"> </w:t>
      </w:r>
      <w:r w:rsidR="00C33B03" w:rsidRPr="00C33B03">
        <w:rPr>
          <w:rFonts w:eastAsia="SimSun"/>
          <w:i/>
        </w:rPr>
        <w:t>interFrequencyConfig-NoGap-r16</w:t>
      </w:r>
      <w:r w:rsidR="00C33B03" w:rsidRPr="00C33B03">
        <w:rPr>
          <w:rFonts w:eastAsia="SimSun"/>
        </w:rPr>
        <w:t xml:space="preserve"> IE</w:t>
      </w:r>
      <w:r w:rsidR="00C33B03">
        <w:rPr>
          <w:rFonts w:eastAsia="SimSun"/>
        </w:rPr>
        <w:t xml:space="preserve"> </w:t>
      </w:r>
      <w:r w:rsidR="0080101C">
        <w:rPr>
          <w:rFonts w:eastAsia="SimSun"/>
        </w:rPr>
        <w:t>contained in the</w:t>
      </w:r>
      <w:r w:rsidR="00C33B03">
        <w:rPr>
          <w:rFonts w:eastAsia="SimSun"/>
        </w:rPr>
        <w:t xml:space="preserve"> </w:t>
      </w:r>
      <w:proofErr w:type="spellStart"/>
      <w:r w:rsidR="00C33B03" w:rsidRPr="00C33B03">
        <w:rPr>
          <w:rFonts w:eastAsia="SimSun"/>
          <w:i/>
        </w:rPr>
        <w:t>MeasConfig</w:t>
      </w:r>
      <w:proofErr w:type="spellEnd"/>
      <w:r w:rsidR="00C33B03" w:rsidRPr="00C33B03">
        <w:rPr>
          <w:rFonts w:eastAsia="SimSun"/>
        </w:rPr>
        <w:t xml:space="preserve"> </w:t>
      </w:r>
      <w:r w:rsidR="00C33B03">
        <w:rPr>
          <w:rFonts w:eastAsia="SimSun"/>
        </w:rPr>
        <w:t>IE</w:t>
      </w:r>
      <w:r w:rsidR="00C33B03" w:rsidRPr="00C33B03">
        <w:rPr>
          <w:rFonts w:eastAsia="SimSun"/>
        </w:rPr>
        <w:t>, as defined in TS 38.331 [8].</w:t>
      </w:r>
    </w:p>
    <w:p w:rsidR="005D7E75" w:rsidRPr="005D7E75" w:rsidRDefault="005D7E75" w:rsidP="005D7E75">
      <w:pPr>
        <w:tabs>
          <w:tab w:val="left" w:pos="1100"/>
        </w:tabs>
        <w:ind w:left="360"/>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 xml:space="preserve">9.3.1.67 Uplink </w:t>
            </w:r>
            <w:proofErr w:type="spellStart"/>
            <w:r>
              <w:rPr>
                <w:rFonts w:eastAsia="SimSun"/>
              </w:rPr>
              <w:t>TxDirectCurrentList</w:t>
            </w:r>
            <w:proofErr w:type="spellEnd"/>
            <w:r>
              <w:rPr>
                <w:rFonts w:eastAsia="SimSun"/>
              </w:rPr>
              <w:t xml:space="preserve"> Information</w:t>
            </w:r>
          </w:p>
        </w:tc>
      </w:tr>
      <w:tr w:rsidR="005D17CD" w:rsidTr="00576FA8">
        <w:tc>
          <w:tcPr>
            <w:tcW w:w="8306" w:type="dxa"/>
            <w:shd w:val="clear" w:color="auto" w:fill="auto"/>
          </w:tcPr>
          <w:p w:rsidR="005D17CD" w:rsidRPr="00EA5FA7" w:rsidRDefault="005D17CD" w:rsidP="00576FA8">
            <w:pPr>
              <w:keepNext/>
              <w:keepLines/>
              <w:ind w:left="420"/>
              <w:rPr>
                <w:rFonts w:ascii="Arial" w:eastAsia="SimSun" w:hAnsi="Arial"/>
                <w:sz w:val="18"/>
                <w:szCs w:val="18"/>
              </w:rPr>
            </w:pPr>
            <w:proofErr w:type="spellStart"/>
            <w:r w:rsidRPr="00EA5FA7">
              <w:rPr>
                <w:rFonts w:ascii="Arial" w:eastAsia="SimSun" w:hAnsi="Arial"/>
                <w:i/>
                <w:sz w:val="18"/>
                <w:szCs w:val="18"/>
                <w:lang w:eastAsia="x-none"/>
              </w:rPr>
              <w:t>UplinkTxDirectCurrentList</w:t>
            </w:r>
            <w:proofErr w:type="spellEnd"/>
            <w:r w:rsidRPr="00EA5FA7">
              <w:rPr>
                <w:rFonts w:ascii="Arial" w:eastAsia="SimSun" w:hAnsi="Arial"/>
                <w:sz w:val="18"/>
                <w:szCs w:val="18"/>
                <w:lang w:eastAsia="ja-JP"/>
              </w:rPr>
              <w:t xml:space="preserve"> as defined in TS 38.331 [8].</w:t>
            </w:r>
          </w:p>
        </w:tc>
      </w:tr>
    </w:tbl>
    <w:p w:rsidR="001A3EC0" w:rsidRDefault="001A3EC0" w:rsidP="005D17CD">
      <w:pPr>
        <w:tabs>
          <w:tab w:val="left" w:pos="1100"/>
        </w:tabs>
        <w:rPr>
          <w:rFonts w:eastAsia="SimSun"/>
        </w:rPr>
      </w:pPr>
      <w:r>
        <w:rPr>
          <w:rFonts w:eastAsia="SimSun"/>
        </w:rPr>
        <w:t>This points to an IE. Proposal is to add preamble and IE:</w:t>
      </w:r>
    </w:p>
    <w:p w:rsidR="005D17CD" w:rsidRPr="00EA5509" w:rsidRDefault="001A3EC0" w:rsidP="005D17CD">
      <w:pPr>
        <w:pStyle w:val="ListParagraph"/>
        <w:numPr>
          <w:ilvl w:val="0"/>
          <w:numId w:val="14"/>
        </w:numPr>
        <w:tabs>
          <w:tab w:val="left" w:pos="1100"/>
        </w:tabs>
        <w:rPr>
          <w:rFonts w:eastAsia="SimSun"/>
        </w:rPr>
      </w:pPr>
      <w:r w:rsidRPr="001A3EC0">
        <w:rPr>
          <w:rFonts w:ascii="Arial" w:eastAsia="SimSun" w:hAnsi="Arial"/>
          <w:sz w:val="18"/>
          <w:szCs w:val="18"/>
          <w:lang w:eastAsia="x-none"/>
        </w:rPr>
        <w:t xml:space="preserve">Includes the </w:t>
      </w:r>
      <w:proofErr w:type="spellStart"/>
      <w:r w:rsidRPr="001A3EC0">
        <w:rPr>
          <w:rFonts w:ascii="Arial" w:eastAsia="SimSun" w:hAnsi="Arial"/>
          <w:i/>
          <w:sz w:val="18"/>
          <w:szCs w:val="18"/>
          <w:lang w:eastAsia="x-none"/>
        </w:rPr>
        <w:t>UplinkTxDirectCurrentList</w:t>
      </w:r>
      <w:proofErr w:type="spellEnd"/>
      <w:r w:rsidRPr="001A3EC0">
        <w:rPr>
          <w:rFonts w:ascii="Arial" w:eastAsia="SimSun" w:hAnsi="Arial"/>
          <w:sz w:val="18"/>
          <w:szCs w:val="18"/>
          <w:lang w:eastAsia="ja-JP"/>
        </w:rPr>
        <w:t xml:space="preserve"> IE as defined in TS 38.331 [8].</w:t>
      </w:r>
    </w:p>
    <w:p w:rsidR="0002070A" w:rsidRDefault="0002070A"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9.3.1.120 SL DRB ID</w:t>
            </w:r>
          </w:p>
        </w:tc>
      </w:tr>
      <w:tr w:rsidR="005D17CD" w:rsidTr="00576FA8">
        <w:tc>
          <w:tcPr>
            <w:tcW w:w="8306" w:type="dxa"/>
            <w:shd w:val="clear" w:color="auto" w:fill="auto"/>
          </w:tcPr>
          <w:p w:rsidR="005D17CD" w:rsidRPr="00CB2761" w:rsidRDefault="005D17CD" w:rsidP="00576FA8">
            <w:pPr>
              <w:pStyle w:val="TAL"/>
            </w:pPr>
            <w:r w:rsidRPr="00CB2761">
              <w:t>Corresponds to the</w:t>
            </w:r>
            <w:r w:rsidRPr="00CB2761">
              <w:rPr>
                <w:szCs w:val="22"/>
              </w:rPr>
              <w:t xml:space="preserve"> </w:t>
            </w:r>
            <w:r w:rsidRPr="00CB2761">
              <w:rPr>
                <w:i/>
                <w:iCs/>
                <w:szCs w:val="22"/>
                <w:lang w:eastAsia="zh-CN"/>
              </w:rPr>
              <w:t>SLRB-</w:t>
            </w:r>
            <w:proofErr w:type="spellStart"/>
            <w:r w:rsidRPr="00CB2761">
              <w:rPr>
                <w:i/>
                <w:iCs/>
                <w:szCs w:val="22"/>
                <w:lang w:eastAsia="zh-CN"/>
              </w:rPr>
              <w:t>Uu</w:t>
            </w:r>
            <w:proofErr w:type="spellEnd"/>
            <w:r w:rsidRPr="00CB2761">
              <w:rPr>
                <w:i/>
                <w:iCs/>
                <w:szCs w:val="22"/>
                <w:lang w:eastAsia="zh-CN"/>
              </w:rPr>
              <w:t>-</w:t>
            </w:r>
            <w:proofErr w:type="spellStart"/>
            <w:r w:rsidRPr="00CB2761">
              <w:rPr>
                <w:i/>
                <w:iCs/>
                <w:szCs w:val="22"/>
                <w:lang w:eastAsia="zh-CN"/>
              </w:rPr>
              <w:t>ConfigIndex</w:t>
            </w:r>
            <w:proofErr w:type="spellEnd"/>
            <w:r w:rsidRPr="00CB2761">
              <w:rPr>
                <w:szCs w:val="22"/>
              </w:rPr>
              <w:t xml:space="preserve"> </w:t>
            </w:r>
            <w:r w:rsidRPr="00CB2761">
              <w:t>defined in TS 38.331 [</w:t>
            </w:r>
            <w:r w:rsidRPr="00CB2761">
              <w:rPr>
                <w:rFonts w:eastAsia="MS Mincho"/>
                <w:lang w:eastAsia="ja-JP"/>
              </w:rPr>
              <w:t>8</w:t>
            </w:r>
            <w:r w:rsidRPr="00CB2761">
              <w:t>].</w:t>
            </w:r>
          </w:p>
        </w:tc>
      </w:tr>
    </w:tbl>
    <w:p w:rsidR="009C1AB7" w:rsidRDefault="009C1AB7" w:rsidP="005D17CD">
      <w:pPr>
        <w:tabs>
          <w:tab w:val="left" w:pos="1100"/>
        </w:tabs>
        <w:rPr>
          <w:rFonts w:eastAsia="SimSun"/>
        </w:rPr>
      </w:pPr>
      <w:r>
        <w:rPr>
          <w:rFonts w:eastAsia="SimSun"/>
        </w:rPr>
        <w:t xml:space="preserve">This points to an IE. Proposal is to do some minor </w:t>
      </w:r>
      <w:r w:rsidR="008D33CF">
        <w:rPr>
          <w:rFonts w:eastAsia="SimSun"/>
        </w:rPr>
        <w:t>adjustments</w:t>
      </w:r>
      <w:r>
        <w:rPr>
          <w:rFonts w:eastAsia="SimSun"/>
        </w:rPr>
        <w:t>:</w:t>
      </w:r>
    </w:p>
    <w:p w:rsidR="009C1AB7" w:rsidRPr="009C1AB7" w:rsidRDefault="009C1AB7" w:rsidP="009C1AB7">
      <w:pPr>
        <w:pStyle w:val="ListParagraph"/>
        <w:numPr>
          <w:ilvl w:val="0"/>
          <w:numId w:val="14"/>
        </w:numPr>
        <w:tabs>
          <w:tab w:val="left" w:pos="1100"/>
        </w:tabs>
        <w:rPr>
          <w:rFonts w:eastAsia="SimSun"/>
        </w:rPr>
      </w:pPr>
      <w:r w:rsidRPr="009C1AB7">
        <w:rPr>
          <w:rFonts w:eastAsia="SimSun"/>
        </w:rPr>
        <w:t xml:space="preserve">Corresponds to the </w:t>
      </w:r>
      <w:r w:rsidRPr="009C1AB7">
        <w:rPr>
          <w:rFonts w:eastAsia="SimSun"/>
          <w:i/>
        </w:rPr>
        <w:t>SLRB-</w:t>
      </w:r>
      <w:proofErr w:type="spellStart"/>
      <w:r w:rsidRPr="009C1AB7">
        <w:rPr>
          <w:rFonts w:eastAsia="SimSun"/>
          <w:i/>
        </w:rPr>
        <w:t>Uu</w:t>
      </w:r>
      <w:proofErr w:type="spellEnd"/>
      <w:r w:rsidRPr="009C1AB7">
        <w:rPr>
          <w:rFonts w:eastAsia="SimSun"/>
          <w:i/>
        </w:rPr>
        <w:t>-</w:t>
      </w:r>
      <w:proofErr w:type="spellStart"/>
      <w:r w:rsidRPr="009C1AB7">
        <w:rPr>
          <w:rFonts w:eastAsia="SimSun"/>
          <w:i/>
        </w:rPr>
        <w:t>ConfigIndex</w:t>
      </w:r>
      <w:proofErr w:type="spellEnd"/>
      <w:r w:rsidRPr="009C1AB7">
        <w:rPr>
          <w:rFonts w:eastAsia="SimSun"/>
        </w:rPr>
        <w:t xml:space="preserve"> IE defined in TS 38.331 [8].</w:t>
      </w:r>
    </w:p>
    <w:p w:rsidR="009C1AB7" w:rsidRDefault="009C1AB7"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9.3.1.121 PC5 QoS Flow Identifier</w:t>
            </w:r>
          </w:p>
        </w:tc>
      </w:tr>
      <w:tr w:rsidR="005D17CD" w:rsidTr="00576FA8">
        <w:tc>
          <w:tcPr>
            <w:tcW w:w="8306" w:type="dxa"/>
            <w:shd w:val="clear" w:color="auto" w:fill="auto"/>
          </w:tcPr>
          <w:p w:rsidR="005D17CD" w:rsidRPr="00CB2761" w:rsidRDefault="005D17CD" w:rsidP="00576FA8">
            <w:pPr>
              <w:pStyle w:val="TAL"/>
            </w:pPr>
            <w:r w:rsidRPr="00CB2761">
              <w:t>Corresponds to the</w:t>
            </w:r>
            <w:r w:rsidRPr="00CB2761">
              <w:rPr>
                <w:szCs w:val="22"/>
              </w:rPr>
              <w:t xml:space="preserve"> </w:t>
            </w:r>
            <w:r w:rsidRPr="00CB2761">
              <w:rPr>
                <w:i/>
                <w:iCs/>
                <w:szCs w:val="22"/>
                <w:lang w:eastAsia="zh-CN"/>
              </w:rPr>
              <w:t>SL-QoS-</w:t>
            </w:r>
            <w:proofErr w:type="spellStart"/>
            <w:r w:rsidRPr="00CB2761">
              <w:rPr>
                <w:i/>
                <w:iCs/>
                <w:szCs w:val="22"/>
                <w:lang w:eastAsia="zh-CN"/>
              </w:rPr>
              <w:t>FlowIdentity</w:t>
            </w:r>
            <w:proofErr w:type="spellEnd"/>
            <w:r w:rsidRPr="00CB2761">
              <w:rPr>
                <w:szCs w:val="22"/>
              </w:rPr>
              <w:t xml:space="preserve"> d</w:t>
            </w:r>
            <w:r w:rsidRPr="00CB2761">
              <w:t>efined in TS 38.331 [</w:t>
            </w:r>
            <w:r w:rsidRPr="00CB2761">
              <w:rPr>
                <w:rFonts w:eastAsia="MS Mincho"/>
                <w:lang w:eastAsia="ja-JP"/>
              </w:rPr>
              <w:t>8</w:t>
            </w:r>
            <w:r w:rsidRPr="00CB2761">
              <w:t>].</w:t>
            </w:r>
          </w:p>
        </w:tc>
      </w:tr>
    </w:tbl>
    <w:p w:rsidR="009C1AB7" w:rsidRDefault="00807CF5" w:rsidP="009C1AB7">
      <w:pPr>
        <w:tabs>
          <w:tab w:val="left" w:pos="1100"/>
        </w:tabs>
        <w:rPr>
          <w:rFonts w:eastAsia="SimSun"/>
        </w:rPr>
      </w:pPr>
      <w:r>
        <w:rPr>
          <w:rFonts w:eastAsia="SimSun"/>
        </w:rPr>
        <w:t>T</w:t>
      </w:r>
      <w:r w:rsidR="009C1AB7">
        <w:rPr>
          <w:rFonts w:eastAsia="SimSun"/>
        </w:rPr>
        <w:t xml:space="preserve">his points to an IE. Proposal is to do some minor </w:t>
      </w:r>
      <w:r w:rsidR="008D33CF">
        <w:rPr>
          <w:rFonts w:eastAsia="SimSun"/>
        </w:rPr>
        <w:t>adjustments</w:t>
      </w:r>
      <w:r w:rsidR="009C1AB7">
        <w:rPr>
          <w:rFonts w:eastAsia="SimSun"/>
        </w:rPr>
        <w:t>:</w:t>
      </w:r>
    </w:p>
    <w:p w:rsidR="005D17CD" w:rsidRPr="00D1727E" w:rsidRDefault="009C1AB7" w:rsidP="005D17CD">
      <w:pPr>
        <w:pStyle w:val="ListParagraph"/>
        <w:numPr>
          <w:ilvl w:val="0"/>
          <w:numId w:val="14"/>
        </w:numPr>
        <w:tabs>
          <w:tab w:val="left" w:pos="1100"/>
        </w:tabs>
        <w:rPr>
          <w:rFonts w:eastAsia="SimSun"/>
        </w:rPr>
      </w:pPr>
      <w:r w:rsidRPr="009C1AB7">
        <w:rPr>
          <w:rFonts w:eastAsia="SimSun"/>
        </w:rPr>
        <w:t>Corresponds t</w:t>
      </w:r>
      <w:r w:rsidR="00613887">
        <w:rPr>
          <w:rFonts w:eastAsia="SimSun"/>
        </w:rPr>
        <w:t>o</w:t>
      </w:r>
      <w:r w:rsidRPr="009C1AB7">
        <w:rPr>
          <w:rFonts w:eastAsia="SimSun"/>
        </w:rPr>
        <w:t xml:space="preserve"> the </w:t>
      </w:r>
      <w:r w:rsidRPr="009C1AB7">
        <w:rPr>
          <w:rFonts w:eastAsia="SimSun"/>
          <w:i/>
        </w:rPr>
        <w:t>SL-QoS-</w:t>
      </w:r>
      <w:proofErr w:type="spellStart"/>
      <w:r w:rsidRPr="009C1AB7">
        <w:rPr>
          <w:rFonts w:eastAsia="SimSun"/>
          <w:i/>
        </w:rPr>
        <w:t>FlowIdentity</w:t>
      </w:r>
      <w:proofErr w:type="spellEnd"/>
      <w:r w:rsidRPr="009C1AB7">
        <w:rPr>
          <w:rFonts w:eastAsia="SimSun"/>
        </w:rPr>
        <w:t xml:space="preserve"> IE defined in TS 38.331 [8].</w:t>
      </w:r>
    </w:p>
    <w:p w:rsidR="00DA7E6F" w:rsidRDefault="00DA7E6F"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9.3.1.225 MBS CU to DU RRC Information</w:t>
            </w:r>
          </w:p>
        </w:tc>
      </w:tr>
      <w:tr w:rsidR="005D17CD" w:rsidTr="00576FA8">
        <w:tc>
          <w:tcPr>
            <w:tcW w:w="8306" w:type="dxa"/>
            <w:shd w:val="clear" w:color="auto" w:fill="auto"/>
          </w:tcPr>
          <w:p w:rsidR="005D17CD" w:rsidRPr="00DA11D0" w:rsidRDefault="005D17CD" w:rsidP="00576FA8">
            <w:pPr>
              <w:pStyle w:val="TAL"/>
            </w:pPr>
            <w:proofErr w:type="spellStart"/>
            <w:r w:rsidRPr="00DA11D0">
              <w:rPr>
                <w:i/>
              </w:rPr>
              <w:t>mtch-neighbourCell</w:t>
            </w:r>
            <w:proofErr w:type="spellEnd"/>
            <w:r w:rsidRPr="00DA11D0">
              <w:t>, as defined in TS 38.331[8]</w:t>
            </w:r>
          </w:p>
        </w:tc>
      </w:tr>
    </w:tbl>
    <w:p w:rsidR="00777464" w:rsidRDefault="00777464" w:rsidP="005D17CD">
      <w:pPr>
        <w:tabs>
          <w:tab w:val="left" w:pos="1100"/>
        </w:tabs>
        <w:rPr>
          <w:rFonts w:eastAsia="SimSun"/>
        </w:rPr>
      </w:pPr>
      <w:r>
        <w:rPr>
          <w:rFonts w:eastAsia="SimSun"/>
        </w:rPr>
        <w:t xml:space="preserve">This points to a field in the </w:t>
      </w:r>
      <w:r w:rsidRPr="00777464">
        <w:rPr>
          <w:rFonts w:eastAsia="SimSun"/>
        </w:rPr>
        <w:t>MBS-</w:t>
      </w:r>
      <w:proofErr w:type="spellStart"/>
      <w:r w:rsidRPr="00777464">
        <w:rPr>
          <w:rFonts w:eastAsia="SimSun"/>
        </w:rPr>
        <w:t>SessionInfoList</w:t>
      </w:r>
      <w:proofErr w:type="spellEnd"/>
      <w:r w:rsidRPr="00777464">
        <w:rPr>
          <w:rFonts w:eastAsia="SimSun"/>
        </w:rPr>
        <w:t xml:space="preserve"> </w:t>
      </w:r>
      <w:r>
        <w:rPr>
          <w:rFonts w:eastAsia="SimSun"/>
        </w:rPr>
        <w:t>IE. Proposed update:</w:t>
      </w:r>
    </w:p>
    <w:p w:rsidR="00777464" w:rsidRPr="00777464" w:rsidRDefault="00777464" w:rsidP="00777464">
      <w:pPr>
        <w:pStyle w:val="ListParagraph"/>
        <w:numPr>
          <w:ilvl w:val="0"/>
          <w:numId w:val="14"/>
        </w:numPr>
        <w:tabs>
          <w:tab w:val="left" w:pos="1100"/>
        </w:tabs>
        <w:rPr>
          <w:rFonts w:eastAsia="SimSun"/>
        </w:rPr>
      </w:pPr>
      <w:r w:rsidRPr="00777464">
        <w:rPr>
          <w:rFonts w:eastAsia="SimSun"/>
        </w:rPr>
        <w:t xml:space="preserve">Includes the </w:t>
      </w:r>
      <w:proofErr w:type="spellStart"/>
      <w:r w:rsidRPr="00777464">
        <w:rPr>
          <w:i/>
        </w:rPr>
        <w:t>mtch-neighbourCell</w:t>
      </w:r>
      <w:proofErr w:type="spellEnd"/>
      <w:r w:rsidRPr="00777464">
        <w:rPr>
          <w:rFonts w:eastAsia="SimSun"/>
          <w:i/>
        </w:rPr>
        <w:t xml:space="preserve"> </w:t>
      </w:r>
      <w:r w:rsidR="0080101C">
        <w:rPr>
          <w:rFonts w:eastAsia="SimSun"/>
        </w:rPr>
        <w:t>contained in the</w:t>
      </w:r>
      <w:r w:rsidRPr="00777464">
        <w:rPr>
          <w:rFonts w:eastAsia="SimSun"/>
        </w:rPr>
        <w:t xml:space="preserve"> </w:t>
      </w:r>
      <w:r w:rsidRPr="00777464">
        <w:rPr>
          <w:rFonts w:eastAsia="SimSun"/>
          <w:i/>
        </w:rPr>
        <w:t>MBS-</w:t>
      </w:r>
      <w:proofErr w:type="spellStart"/>
      <w:r w:rsidRPr="00777464">
        <w:rPr>
          <w:rFonts w:eastAsia="SimSun"/>
          <w:i/>
        </w:rPr>
        <w:t>SessionInfoList</w:t>
      </w:r>
      <w:proofErr w:type="spellEnd"/>
      <w:r w:rsidRPr="00777464">
        <w:rPr>
          <w:rFonts w:eastAsia="SimSun"/>
        </w:rPr>
        <w:t xml:space="preserve"> IE, as defined in TS 38.331[8]</w:t>
      </w: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9.3.1.225 MBS CU to DU RRC Information</w:t>
            </w:r>
          </w:p>
        </w:tc>
      </w:tr>
      <w:tr w:rsidR="005D17CD" w:rsidTr="00576FA8">
        <w:tc>
          <w:tcPr>
            <w:tcW w:w="8306" w:type="dxa"/>
            <w:shd w:val="clear" w:color="auto" w:fill="auto"/>
          </w:tcPr>
          <w:p w:rsidR="005D17CD" w:rsidRPr="00DA11D0" w:rsidRDefault="005D17CD" w:rsidP="00576FA8">
            <w:pPr>
              <w:pStyle w:val="TAL"/>
              <w:rPr>
                <w:i/>
              </w:rPr>
            </w:pPr>
            <w:r w:rsidRPr="00DA11D0">
              <w:rPr>
                <w:rFonts w:cs="Arial"/>
                <w:i/>
              </w:rPr>
              <w:lastRenderedPageBreak/>
              <w:t>MRB-PDCP-</w:t>
            </w:r>
            <w:proofErr w:type="spellStart"/>
            <w:r w:rsidRPr="00DA11D0">
              <w:rPr>
                <w:rFonts w:cs="Arial"/>
                <w:i/>
              </w:rPr>
              <w:t>ConfigBroadcast</w:t>
            </w:r>
            <w:proofErr w:type="spellEnd"/>
            <w:r w:rsidRPr="00DA11D0">
              <w:rPr>
                <w:rFonts w:cs="Arial"/>
              </w:rPr>
              <w:t xml:space="preserve">, </w:t>
            </w:r>
            <w:r w:rsidRPr="00DA11D0">
              <w:rPr>
                <w:rFonts w:eastAsia="Yu Mincho"/>
              </w:rPr>
              <w:t>as defined in TS 38.331[8]</w:t>
            </w:r>
          </w:p>
        </w:tc>
      </w:tr>
    </w:tbl>
    <w:p w:rsidR="00777464" w:rsidRPr="00D1727E" w:rsidRDefault="00777464" w:rsidP="005D17CD">
      <w:pPr>
        <w:tabs>
          <w:tab w:val="left" w:pos="1100"/>
        </w:tabs>
      </w:pPr>
      <w:r w:rsidRPr="00D1727E">
        <w:rPr>
          <w:rFonts w:eastAsia="SimSun"/>
        </w:rPr>
        <w:t>This points to a type definition</w:t>
      </w:r>
      <w:r w:rsidRPr="00D1727E">
        <w:t xml:space="preserve"> defined in</w:t>
      </w:r>
      <w:r w:rsidRPr="00D1727E">
        <w:rPr>
          <w:i/>
        </w:rPr>
        <w:t xml:space="preserve"> MBS-</w:t>
      </w:r>
      <w:proofErr w:type="spellStart"/>
      <w:r w:rsidRPr="00D1727E">
        <w:rPr>
          <w:i/>
        </w:rPr>
        <w:t>SessionInfoList</w:t>
      </w:r>
      <w:proofErr w:type="spellEnd"/>
      <w:r w:rsidRPr="00D1727E">
        <w:rPr>
          <w:i/>
        </w:rPr>
        <w:t xml:space="preserve"> IE</w:t>
      </w:r>
      <w:r w:rsidRPr="00D1727E">
        <w:t>.</w:t>
      </w:r>
      <w:r w:rsidR="005807B4" w:rsidRPr="00D1727E">
        <w:t xml:space="preserve"> </w:t>
      </w:r>
      <w:r w:rsidR="00D1727E" w:rsidRPr="00D1727E">
        <w:t xml:space="preserve">The suffix is not needed for uniqueness. </w:t>
      </w:r>
      <w:r w:rsidRPr="00D1727E">
        <w:t>Proposed update:</w:t>
      </w:r>
    </w:p>
    <w:p w:rsidR="00777464" w:rsidRPr="00D1727E" w:rsidRDefault="00777464" w:rsidP="00777464">
      <w:pPr>
        <w:pStyle w:val="ListParagraph"/>
        <w:numPr>
          <w:ilvl w:val="0"/>
          <w:numId w:val="14"/>
        </w:numPr>
        <w:tabs>
          <w:tab w:val="left" w:pos="1100"/>
        </w:tabs>
        <w:rPr>
          <w:rFonts w:eastAsia="SimSun"/>
        </w:rPr>
      </w:pPr>
      <w:r w:rsidRPr="00D1727E">
        <w:rPr>
          <w:rFonts w:eastAsia="SimSun"/>
        </w:rPr>
        <w:t xml:space="preserve">Includes the </w:t>
      </w:r>
      <w:r w:rsidR="00D1727E" w:rsidRPr="00D1727E">
        <w:rPr>
          <w:i/>
        </w:rPr>
        <w:t>MRB-PDCP-</w:t>
      </w:r>
      <w:proofErr w:type="spellStart"/>
      <w:r w:rsidR="00D1727E" w:rsidRPr="00D1727E">
        <w:rPr>
          <w:i/>
        </w:rPr>
        <w:t>ConfigBroadcast</w:t>
      </w:r>
      <w:proofErr w:type="spellEnd"/>
      <w:r w:rsidR="00D1727E" w:rsidRPr="00D1727E">
        <w:rPr>
          <w:rFonts w:eastAsia="SimSun"/>
          <w:i/>
        </w:rPr>
        <w:t xml:space="preserve"> </w:t>
      </w:r>
      <w:r w:rsidR="008D33CF" w:rsidRPr="008D33CF">
        <w:rPr>
          <w:rFonts w:eastAsia="SimSun"/>
        </w:rPr>
        <w:t>IE</w:t>
      </w:r>
      <w:r w:rsidRPr="00D1727E">
        <w:rPr>
          <w:rFonts w:eastAsia="SimSun"/>
        </w:rPr>
        <w:t>, as defined in TS 38.331[8]</w:t>
      </w:r>
    </w:p>
    <w:p w:rsidR="00777464" w:rsidRDefault="00777464"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9.3.1.226 MBS Broadcast Neighbour Cell List</w:t>
            </w:r>
          </w:p>
        </w:tc>
      </w:tr>
      <w:tr w:rsidR="005D17CD" w:rsidTr="00576FA8">
        <w:tc>
          <w:tcPr>
            <w:tcW w:w="8306" w:type="dxa"/>
            <w:shd w:val="clear" w:color="auto" w:fill="auto"/>
          </w:tcPr>
          <w:p w:rsidR="005D17CD" w:rsidRPr="00DA11D0" w:rsidRDefault="005D17CD" w:rsidP="00576FA8">
            <w:pPr>
              <w:pStyle w:val="TAL"/>
            </w:pPr>
            <w:r w:rsidRPr="00DA11D0">
              <w:rPr>
                <w:i/>
              </w:rPr>
              <w:t>MBS-</w:t>
            </w:r>
            <w:proofErr w:type="spellStart"/>
            <w:r w:rsidRPr="00DA11D0">
              <w:rPr>
                <w:i/>
              </w:rPr>
              <w:t>NeighbourCellList</w:t>
            </w:r>
            <w:proofErr w:type="spellEnd"/>
            <w:r w:rsidRPr="00DA11D0">
              <w:t>, as defined in TS 38.331[8]</w:t>
            </w:r>
          </w:p>
        </w:tc>
      </w:tr>
    </w:tbl>
    <w:p w:rsidR="00777464" w:rsidRDefault="00777464" w:rsidP="005D17CD">
      <w:pPr>
        <w:tabs>
          <w:tab w:val="left" w:pos="1100"/>
        </w:tabs>
        <w:rPr>
          <w:rFonts w:eastAsia="SimSun"/>
        </w:rPr>
      </w:pPr>
      <w:r>
        <w:rPr>
          <w:rFonts w:eastAsia="SimSun"/>
        </w:rPr>
        <w:t>This points to an IE. Proposed update:</w:t>
      </w:r>
    </w:p>
    <w:p w:rsidR="00777464" w:rsidRPr="00777464" w:rsidRDefault="00777464" w:rsidP="00777464">
      <w:pPr>
        <w:pStyle w:val="ListParagraph"/>
        <w:numPr>
          <w:ilvl w:val="0"/>
          <w:numId w:val="14"/>
        </w:numPr>
        <w:tabs>
          <w:tab w:val="left" w:pos="1100"/>
        </w:tabs>
        <w:rPr>
          <w:rFonts w:eastAsia="SimSun"/>
        </w:rPr>
      </w:pPr>
      <w:r w:rsidRPr="00777464">
        <w:rPr>
          <w:rFonts w:eastAsia="SimSun"/>
        </w:rPr>
        <w:t xml:space="preserve">Includes the </w:t>
      </w:r>
      <w:r w:rsidRPr="00777464">
        <w:rPr>
          <w:rFonts w:eastAsia="SimSun"/>
          <w:i/>
        </w:rPr>
        <w:t>MBS-</w:t>
      </w:r>
      <w:proofErr w:type="spellStart"/>
      <w:r w:rsidRPr="00777464">
        <w:rPr>
          <w:rFonts w:eastAsia="SimSun"/>
          <w:i/>
        </w:rPr>
        <w:t>NeighbourCellList</w:t>
      </w:r>
      <w:proofErr w:type="spellEnd"/>
      <w:r w:rsidRPr="00777464">
        <w:rPr>
          <w:rFonts w:eastAsia="SimSun"/>
        </w:rPr>
        <w:t xml:space="preserve"> IE, as defined in TS 38.331[8]</w:t>
      </w:r>
    </w:p>
    <w:p w:rsidR="00B6763F" w:rsidRDefault="00B6763F"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9.3.1.267 Remote UE Local ID</w:t>
            </w:r>
          </w:p>
        </w:tc>
      </w:tr>
      <w:tr w:rsidR="005D17CD" w:rsidTr="00576FA8">
        <w:tc>
          <w:tcPr>
            <w:tcW w:w="8306" w:type="dxa"/>
            <w:shd w:val="clear" w:color="auto" w:fill="auto"/>
          </w:tcPr>
          <w:p w:rsidR="005D17CD" w:rsidRDefault="005D17CD" w:rsidP="00576FA8">
            <w:pPr>
              <w:pStyle w:val="TAL"/>
            </w:pPr>
            <w:r>
              <w:t>Corresponds to the</w:t>
            </w:r>
            <w:r>
              <w:rPr>
                <w:szCs w:val="22"/>
              </w:rPr>
              <w:t xml:space="preserve"> </w:t>
            </w:r>
            <w:proofErr w:type="spellStart"/>
            <w:r>
              <w:rPr>
                <w:i/>
                <w:iCs/>
                <w:szCs w:val="22"/>
                <w:lang w:eastAsia="zh-CN"/>
              </w:rPr>
              <w:t>sl-LocalIdentity</w:t>
            </w:r>
            <w:proofErr w:type="spellEnd"/>
            <w:r>
              <w:rPr>
                <w:szCs w:val="22"/>
              </w:rPr>
              <w:t xml:space="preserve"> </w:t>
            </w:r>
            <w:r>
              <w:t>defined in TS 38.331 [</w:t>
            </w:r>
            <w:r>
              <w:rPr>
                <w:rFonts w:eastAsia="Cambria Math"/>
                <w:lang w:eastAsia="ja-JP"/>
              </w:rPr>
              <w:t>8</w:t>
            </w:r>
            <w:r>
              <w:t>].</w:t>
            </w:r>
          </w:p>
        </w:tc>
      </w:tr>
    </w:tbl>
    <w:p w:rsidR="00B6763F" w:rsidRDefault="00B6763F" w:rsidP="005D17CD">
      <w:pPr>
        <w:tabs>
          <w:tab w:val="left" w:pos="1100"/>
        </w:tabs>
        <w:rPr>
          <w:rFonts w:eastAsia="SimSun"/>
        </w:rPr>
      </w:pPr>
      <w:r>
        <w:rPr>
          <w:rFonts w:eastAsia="SimSun"/>
        </w:rPr>
        <w:t xml:space="preserve">This points to a field in the </w:t>
      </w:r>
      <w:r w:rsidRPr="00B6763F">
        <w:rPr>
          <w:rFonts w:eastAsia="SimSun"/>
          <w:i/>
        </w:rPr>
        <w:t>SL-SRAP-Config</w:t>
      </w:r>
      <w:r>
        <w:rPr>
          <w:rFonts w:eastAsia="SimSun"/>
        </w:rPr>
        <w:t xml:space="preserve"> IE. Proposed update:</w:t>
      </w:r>
    </w:p>
    <w:p w:rsidR="00B6763F" w:rsidRDefault="00B6763F" w:rsidP="00B6763F">
      <w:pPr>
        <w:pStyle w:val="ListParagraph"/>
        <w:numPr>
          <w:ilvl w:val="0"/>
          <w:numId w:val="14"/>
        </w:numPr>
        <w:tabs>
          <w:tab w:val="left" w:pos="1100"/>
        </w:tabs>
        <w:rPr>
          <w:rFonts w:eastAsia="SimSun"/>
        </w:rPr>
      </w:pPr>
      <w:r w:rsidRPr="005807B4">
        <w:rPr>
          <w:rFonts w:eastAsia="SimSun"/>
        </w:rPr>
        <w:t xml:space="preserve">Corresponds to </w:t>
      </w:r>
      <w:r w:rsidR="00613887">
        <w:rPr>
          <w:rFonts w:eastAsia="SimSun"/>
        </w:rPr>
        <w:t>the</w:t>
      </w:r>
      <w:r w:rsidRPr="005807B4">
        <w:rPr>
          <w:rFonts w:eastAsia="SimSun"/>
        </w:rPr>
        <w:t xml:space="preserve"> </w:t>
      </w:r>
      <w:proofErr w:type="spellStart"/>
      <w:r w:rsidRPr="00B6763F">
        <w:rPr>
          <w:rFonts w:eastAsia="SimSun"/>
          <w:i/>
        </w:rPr>
        <w:t>sl-LocalIdentity</w:t>
      </w:r>
      <w:proofErr w:type="spellEnd"/>
      <w:r w:rsidRPr="00B6763F">
        <w:rPr>
          <w:rFonts w:eastAsia="SimSun"/>
          <w:i/>
        </w:rPr>
        <w:t xml:space="preserve"> </w:t>
      </w:r>
      <w:r w:rsidR="0080101C">
        <w:rPr>
          <w:rFonts w:eastAsia="SimSun"/>
        </w:rPr>
        <w:t>contained in the</w:t>
      </w:r>
      <w:r w:rsidRPr="005807B4">
        <w:rPr>
          <w:rFonts w:eastAsia="SimSun"/>
        </w:rPr>
        <w:t xml:space="preserve"> </w:t>
      </w:r>
      <w:r w:rsidRPr="00B6763F">
        <w:rPr>
          <w:rFonts w:eastAsia="SimSun"/>
          <w:i/>
        </w:rPr>
        <w:t xml:space="preserve">SL-SRAP-Config </w:t>
      </w:r>
      <w:r w:rsidRPr="005807B4">
        <w:rPr>
          <w:rFonts w:eastAsia="SimSun"/>
        </w:rPr>
        <w:t>IE defined in TS 38.331 [8]</w:t>
      </w:r>
    </w:p>
    <w:p w:rsidR="00B6763F" w:rsidRDefault="00B6763F" w:rsidP="00B6763F">
      <w:pPr>
        <w:pStyle w:val="ListParagraph"/>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9.3.1.270 UE Paging Capability</w:t>
            </w:r>
          </w:p>
        </w:tc>
      </w:tr>
      <w:tr w:rsidR="005D17CD" w:rsidTr="00576FA8">
        <w:tc>
          <w:tcPr>
            <w:tcW w:w="8306" w:type="dxa"/>
            <w:shd w:val="clear" w:color="auto" w:fill="auto"/>
          </w:tcPr>
          <w:p w:rsidR="005D17CD" w:rsidRDefault="005D17CD" w:rsidP="00576FA8">
            <w:pPr>
              <w:pStyle w:val="TAL"/>
            </w:pPr>
            <w:r>
              <w:t>Corresponds to the</w:t>
            </w:r>
            <w:r>
              <w:rPr>
                <w:szCs w:val="22"/>
              </w:rPr>
              <w:t xml:space="preserve"> </w:t>
            </w:r>
            <w:proofErr w:type="spellStart"/>
            <w:r w:rsidRPr="00C81D1F">
              <w:rPr>
                <w:i/>
                <w:iCs/>
                <w:szCs w:val="22"/>
                <w:lang w:eastAsia="zh-CN"/>
              </w:rPr>
              <w:t>inactiveStatePO</w:t>
            </w:r>
            <w:proofErr w:type="spellEnd"/>
            <w:r w:rsidRPr="00C81D1F">
              <w:rPr>
                <w:i/>
                <w:iCs/>
                <w:szCs w:val="22"/>
                <w:lang w:eastAsia="zh-CN"/>
              </w:rPr>
              <w:t>-Determination</w:t>
            </w:r>
            <w:r>
              <w:rPr>
                <w:szCs w:val="22"/>
              </w:rPr>
              <w:t xml:space="preserve"> IE </w:t>
            </w:r>
            <w:r>
              <w:t>defined in TS 38.331 [</w:t>
            </w:r>
            <w:r>
              <w:rPr>
                <w:rFonts w:eastAsia="Cambria Math"/>
                <w:lang w:eastAsia="ja-JP"/>
              </w:rPr>
              <w:t>8</w:t>
            </w:r>
            <w:r>
              <w:t>].</w:t>
            </w:r>
          </w:p>
        </w:tc>
      </w:tr>
    </w:tbl>
    <w:p w:rsidR="005D17CD" w:rsidRDefault="00B6763F" w:rsidP="005D17CD">
      <w:pPr>
        <w:tabs>
          <w:tab w:val="left" w:pos="1100"/>
        </w:tabs>
        <w:rPr>
          <w:rFonts w:eastAsia="SimSun"/>
        </w:rPr>
      </w:pPr>
      <w:r>
        <w:rPr>
          <w:rFonts w:eastAsia="SimSun"/>
        </w:rPr>
        <w:t xml:space="preserve">This points to a field in the </w:t>
      </w:r>
      <w:proofErr w:type="spellStart"/>
      <w:r w:rsidRPr="00B6763F">
        <w:rPr>
          <w:rFonts w:eastAsia="SimSun"/>
          <w:i/>
        </w:rPr>
        <w:t>UERadioPagingInformation</w:t>
      </w:r>
      <w:proofErr w:type="spellEnd"/>
      <w:r>
        <w:rPr>
          <w:rFonts w:eastAsia="SimSun"/>
        </w:rPr>
        <w:t xml:space="preserve"> IE. Proposed update:</w:t>
      </w:r>
    </w:p>
    <w:p w:rsidR="00B6763F" w:rsidRDefault="00B6763F" w:rsidP="00B6763F">
      <w:pPr>
        <w:pStyle w:val="ListParagraph"/>
        <w:numPr>
          <w:ilvl w:val="0"/>
          <w:numId w:val="14"/>
        </w:numPr>
        <w:tabs>
          <w:tab w:val="left" w:pos="1100"/>
        </w:tabs>
        <w:rPr>
          <w:rFonts w:eastAsia="SimSun"/>
        </w:rPr>
      </w:pPr>
      <w:r w:rsidRPr="005807B4">
        <w:rPr>
          <w:rFonts w:eastAsia="SimSun"/>
        </w:rPr>
        <w:t xml:space="preserve">Corresponds to </w:t>
      </w:r>
      <w:r w:rsidR="00613887">
        <w:rPr>
          <w:rFonts w:eastAsia="SimSun"/>
        </w:rPr>
        <w:t>the</w:t>
      </w:r>
      <w:r w:rsidRPr="005807B4">
        <w:rPr>
          <w:rFonts w:eastAsia="SimSun"/>
        </w:rPr>
        <w:t xml:space="preserve"> </w:t>
      </w:r>
      <w:proofErr w:type="spellStart"/>
      <w:r w:rsidRPr="00B6763F">
        <w:rPr>
          <w:rFonts w:eastAsia="SimSun"/>
          <w:i/>
        </w:rPr>
        <w:t>inactiveStatePO</w:t>
      </w:r>
      <w:proofErr w:type="spellEnd"/>
      <w:r w:rsidRPr="00B6763F">
        <w:rPr>
          <w:rFonts w:eastAsia="SimSun"/>
          <w:i/>
        </w:rPr>
        <w:t xml:space="preserve">-Determination </w:t>
      </w:r>
      <w:r w:rsidR="0080101C">
        <w:rPr>
          <w:rFonts w:eastAsia="SimSun"/>
        </w:rPr>
        <w:t>contained in the</w:t>
      </w:r>
      <w:r w:rsidRPr="005807B4">
        <w:rPr>
          <w:rFonts w:eastAsia="SimSun"/>
        </w:rPr>
        <w:t xml:space="preserve"> </w:t>
      </w:r>
      <w:proofErr w:type="spellStart"/>
      <w:r w:rsidRPr="00B6763F">
        <w:rPr>
          <w:rFonts w:eastAsia="SimSun"/>
          <w:i/>
        </w:rPr>
        <w:t>UERadioPagingInformatio</w:t>
      </w:r>
      <w:r>
        <w:rPr>
          <w:rFonts w:eastAsia="SimSun"/>
          <w:i/>
        </w:rPr>
        <w:t>n</w:t>
      </w:r>
      <w:proofErr w:type="spellEnd"/>
      <w:r>
        <w:rPr>
          <w:rFonts w:eastAsia="SimSun"/>
          <w:i/>
        </w:rPr>
        <w:t xml:space="preserve"> </w:t>
      </w:r>
      <w:r w:rsidRPr="005807B4">
        <w:rPr>
          <w:rFonts w:eastAsia="SimSun"/>
        </w:rPr>
        <w:t>IE defined in TS 38.331 [8]</w:t>
      </w:r>
    </w:p>
    <w:p w:rsidR="00B6763F" w:rsidRDefault="00B6763F"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 xml:space="preserve">9.3.1.283 Uplink </w:t>
            </w:r>
            <w:proofErr w:type="spellStart"/>
            <w:r>
              <w:rPr>
                <w:rFonts w:eastAsia="SimSun"/>
              </w:rPr>
              <w:t>TxDirectCurrentTwoCarrierList</w:t>
            </w:r>
            <w:proofErr w:type="spellEnd"/>
            <w:r>
              <w:rPr>
                <w:rFonts w:eastAsia="SimSun"/>
              </w:rPr>
              <w:t xml:space="preserve"> Information</w:t>
            </w:r>
          </w:p>
        </w:tc>
      </w:tr>
      <w:tr w:rsidR="005D17CD" w:rsidTr="00576FA8">
        <w:tc>
          <w:tcPr>
            <w:tcW w:w="8306" w:type="dxa"/>
            <w:shd w:val="clear" w:color="auto" w:fill="auto"/>
          </w:tcPr>
          <w:p w:rsidR="005D17CD" w:rsidRDefault="005D17CD" w:rsidP="00576FA8">
            <w:pPr>
              <w:keepNext/>
              <w:keepLines/>
              <w:ind w:left="420"/>
              <w:rPr>
                <w:rFonts w:ascii="Arial" w:eastAsia="SimSun" w:hAnsi="Arial"/>
                <w:sz w:val="18"/>
                <w:szCs w:val="18"/>
              </w:rPr>
            </w:pPr>
            <w:r w:rsidRPr="00794DCE">
              <w:t>Includes the</w:t>
            </w:r>
            <w:r w:rsidRPr="00D21832">
              <w:rPr>
                <w:rFonts w:ascii="Arial" w:hAnsi="Arial"/>
                <w:sz w:val="18"/>
                <w:szCs w:val="18"/>
                <w:lang w:eastAsia="x-none"/>
              </w:rPr>
              <w:t xml:space="preserve"> </w:t>
            </w:r>
            <w:proofErr w:type="spellStart"/>
            <w:r w:rsidRPr="00072467">
              <w:rPr>
                <w:rFonts w:ascii="Arial" w:hAnsi="Arial"/>
                <w:i/>
                <w:sz w:val="18"/>
                <w:szCs w:val="18"/>
                <w:lang w:eastAsia="x-none"/>
              </w:rPr>
              <w:t>UplinkTxDirectCurrentTwoCarrierList</w:t>
            </w:r>
            <w:proofErr w:type="spellEnd"/>
            <w:r>
              <w:rPr>
                <w:rFonts w:ascii="Arial" w:hAnsi="Arial"/>
                <w:i/>
                <w:sz w:val="18"/>
                <w:szCs w:val="18"/>
                <w:lang w:eastAsia="x-none"/>
              </w:rPr>
              <w:t xml:space="preserve"> </w:t>
            </w:r>
            <w:r w:rsidRPr="00C20A0D">
              <w:rPr>
                <w:rFonts w:ascii="Arial" w:hAnsi="Arial"/>
                <w:sz w:val="18"/>
                <w:szCs w:val="18"/>
                <w:lang w:eastAsia="x-none"/>
              </w:rPr>
              <w:t>IE</w:t>
            </w:r>
            <w:r>
              <w:rPr>
                <w:rFonts w:ascii="Arial" w:hAnsi="Arial"/>
                <w:sz w:val="18"/>
                <w:szCs w:val="18"/>
                <w:lang w:eastAsia="x-none"/>
              </w:rPr>
              <w:t xml:space="preserve"> </w:t>
            </w:r>
            <w:r w:rsidRPr="00EA5FA7">
              <w:rPr>
                <w:rFonts w:ascii="Arial" w:hAnsi="Arial"/>
                <w:sz w:val="18"/>
                <w:szCs w:val="18"/>
                <w:lang w:eastAsia="ja-JP"/>
              </w:rPr>
              <w:t>as defined in TS 38.331 [8].</w:t>
            </w:r>
          </w:p>
        </w:tc>
      </w:tr>
    </w:tbl>
    <w:p w:rsidR="005D17CD" w:rsidRPr="00EE5130" w:rsidRDefault="00B6763F" w:rsidP="00B6763F">
      <w:pPr>
        <w:tabs>
          <w:tab w:val="left" w:pos="1100"/>
        </w:tabs>
        <w:rPr>
          <w:rFonts w:eastAsia="SimSun"/>
        </w:rPr>
      </w:pPr>
      <w:r>
        <w:rPr>
          <w:rFonts w:eastAsia="SimSun"/>
        </w:rPr>
        <w:t>No update needed</w:t>
      </w:r>
    </w:p>
    <w:p w:rsidR="005D17CD" w:rsidRDefault="005D17CD" w:rsidP="005D17CD">
      <w:pPr>
        <w:rPr>
          <w:rFonts w:eastAsia="SimSun"/>
        </w:rPr>
      </w:pPr>
    </w:p>
    <w:p w:rsidR="005D17CD" w:rsidRPr="005D17CD" w:rsidRDefault="005D17CD" w:rsidP="00DA7E6F">
      <w:pPr>
        <w:pStyle w:val="Heading3"/>
        <w:rPr>
          <w:rFonts w:eastAsia="SimSun"/>
        </w:rPr>
      </w:pPr>
      <w:r>
        <w:rPr>
          <w:rFonts w:eastAsia="SimSun"/>
        </w:rPr>
        <w:t>3.</w:t>
      </w:r>
      <w:r w:rsidR="00DA7E6F">
        <w:rPr>
          <w:rFonts w:eastAsia="SimSun"/>
        </w:rPr>
        <w:t>2.1</w:t>
      </w:r>
      <w:r>
        <w:rPr>
          <w:rFonts w:eastAsia="SimSun"/>
        </w:rPr>
        <w:t xml:space="preserve"> References to LTE RRC</w:t>
      </w:r>
    </w:p>
    <w:p w:rsidR="005D17CD" w:rsidRDefault="005D17CD" w:rsidP="005D17CD">
      <w:pPr>
        <w:tabs>
          <w:tab w:val="left" w:pos="1100"/>
        </w:tabs>
        <w:rPr>
          <w:rFonts w:eastAsia="SimSun"/>
        </w:rPr>
      </w:pPr>
    </w:p>
    <w:tbl>
      <w:tblPr>
        <w:tblW w:w="0" w:type="auto"/>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Layout w:type="fixed"/>
        <w:tblLook w:val="0000" w:firstRow="0" w:lastRow="0" w:firstColumn="0" w:lastColumn="0" w:noHBand="0" w:noVBand="0"/>
      </w:tblPr>
      <w:tblGrid>
        <w:gridCol w:w="8306"/>
      </w:tblGrid>
      <w:tr w:rsidR="005D17CD" w:rsidTr="00576FA8">
        <w:tc>
          <w:tcPr>
            <w:tcW w:w="8306" w:type="dxa"/>
            <w:shd w:val="clear" w:color="auto" w:fill="auto"/>
          </w:tcPr>
          <w:p w:rsidR="005D17CD" w:rsidRDefault="005D17CD" w:rsidP="00576FA8">
            <w:pPr>
              <w:tabs>
                <w:tab w:val="left" w:pos="1100"/>
              </w:tabs>
              <w:rPr>
                <w:rFonts w:eastAsia="SimSun"/>
              </w:rPr>
            </w:pPr>
            <w:r>
              <w:rPr>
                <w:rFonts w:eastAsia="SimSun"/>
              </w:rPr>
              <w:t>9.3.1.25 CU to DU RRC Information</w:t>
            </w:r>
          </w:p>
        </w:tc>
      </w:tr>
      <w:tr w:rsidR="005D17CD" w:rsidTr="00576FA8">
        <w:tc>
          <w:tcPr>
            <w:tcW w:w="8306" w:type="dxa"/>
            <w:shd w:val="clear" w:color="auto" w:fill="auto"/>
          </w:tcPr>
          <w:p w:rsidR="005D17CD" w:rsidRPr="00556849" w:rsidRDefault="005D17CD" w:rsidP="00576FA8">
            <w:pPr>
              <w:keepNext/>
              <w:keepLines/>
              <w:spacing w:after="0"/>
              <w:ind w:left="420"/>
              <w:rPr>
                <w:rFonts w:ascii="Arial" w:hAnsi="Arial"/>
                <w:sz w:val="18"/>
              </w:rPr>
            </w:pPr>
            <w:proofErr w:type="spellStart"/>
            <w:r w:rsidRPr="00142451">
              <w:rPr>
                <w:rFonts w:ascii="Arial" w:hAnsi="Arial"/>
                <w:sz w:val="18"/>
              </w:rPr>
              <w:t>UEAssistanceInformation</w:t>
            </w:r>
            <w:proofErr w:type="spellEnd"/>
            <w:r w:rsidRPr="00142451">
              <w:rPr>
                <w:rFonts w:ascii="Arial" w:hAnsi="Arial"/>
                <w:sz w:val="18"/>
              </w:rPr>
              <w:t xml:space="preserve">, as defined in TS </w:t>
            </w:r>
            <w:r>
              <w:rPr>
                <w:rFonts w:ascii="Arial" w:hAnsi="Arial"/>
                <w:sz w:val="18"/>
              </w:rPr>
              <w:t>36.331 [41]</w:t>
            </w:r>
            <w:r w:rsidRPr="00142451">
              <w:rPr>
                <w:rFonts w:ascii="Arial" w:hAnsi="Arial"/>
                <w:sz w:val="18"/>
              </w:rPr>
              <w:t>.</w:t>
            </w:r>
          </w:p>
        </w:tc>
      </w:tr>
    </w:tbl>
    <w:p w:rsidR="005D17CD" w:rsidRDefault="00B6763F" w:rsidP="005D17CD">
      <w:pPr>
        <w:tabs>
          <w:tab w:val="left" w:pos="1100"/>
        </w:tabs>
        <w:rPr>
          <w:rFonts w:eastAsia="SimSun"/>
        </w:rPr>
      </w:pPr>
      <w:r>
        <w:rPr>
          <w:rFonts w:eastAsia="SimSun"/>
        </w:rPr>
        <w:t>This points to a message. Proposed update:</w:t>
      </w:r>
    </w:p>
    <w:p w:rsidR="00B6763F" w:rsidRPr="00EE5130" w:rsidRDefault="00B6763F" w:rsidP="005D17CD">
      <w:pPr>
        <w:tabs>
          <w:tab w:val="left" w:pos="1100"/>
        </w:tabs>
        <w:rPr>
          <w:rFonts w:eastAsia="SimSun"/>
        </w:rPr>
      </w:pPr>
      <w:r>
        <w:rPr>
          <w:rFonts w:eastAsia="SimSun"/>
        </w:rPr>
        <w:t xml:space="preserve">Includes the </w:t>
      </w:r>
      <w:proofErr w:type="spellStart"/>
      <w:r w:rsidRPr="00B6763F">
        <w:rPr>
          <w:rFonts w:eastAsia="SimSun"/>
          <w:i/>
        </w:rPr>
        <w:t>UEAssistanceInformation</w:t>
      </w:r>
      <w:proofErr w:type="spellEnd"/>
      <w:r>
        <w:rPr>
          <w:rFonts w:eastAsia="SimSun"/>
        </w:rPr>
        <w:t xml:space="preserve"> message</w:t>
      </w:r>
      <w:r w:rsidRPr="00B6763F">
        <w:rPr>
          <w:rFonts w:eastAsia="SimSun"/>
        </w:rPr>
        <w:t>, as defined in TS 36.331 [41].</w:t>
      </w:r>
    </w:p>
    <w:p w:rsidR="00185A40" w:rsidRDefault="00185A40" w:rsidP="004F7AB3">
      <w:pPr>
        <w:pStyle w:val="Proposal"/>
        <w:numPr>
          <w:ilvl w:val="0"/>
          <w:numId w:val="0"/>
        </w:numPr>
        <w:rPr>
          <w:lang w:eastAsia="zh-CN"/>
        </w:rPr>
      </w:pPr>
    </w:p>
    <w:p w:rsidR="00326166" w:rsidRPr="007D3E81" w:rsidRDefault="005456E5" w:rsidP="001A1F92">
      <w:pPr>
        <w:pStyle w:val="Heading1"/>
        <w:rPr>
          <w:rFonts w:eastAsia="SimSun"/>
          <w:lang w:eastAsia="zh-CN"/>
        </w:rPr>
      </w:pPr>
      <w:bookmarkStart w:id="9" w:name="_Toc423019950"/>
      <w:bookmarkStart w:id="10" w:name="_Toc423020279"/>
      <w:bookmarkStart w:id="11" w:name="_Toc423020296"/>
      <w:bookmarkEnd w:id="2"/>
      <w:bookmarkEnd w:id="3"/>
      <w:bookmarkEnd w:id="9"/>
      <w:bookmarkEnd w:id="10"/>
      <w:bookmarkEnd w:id="11"/>
      <w:r>
        <w:rPr>
          <w:rFonts w:eastAsia="SimSun"/>
          <w:lang w:eastAsia="zh-CN"/>
        </w:rPr>
        <w:t xml:space="preserve">4. </w:t>
      </w:r>
      <w:r w:rsidR="001A1F92" w:rsidRPr="007D3E81">
        <w:rPr>
          <w:rFonts w:eastAsia="SimSun"/>
          <w:lang w:eastAsia="zh-CN"/>
        </w:rPr>
        <w:t>Conclusion</w:t>
      </w:r>
    </w:p>
    <w:p w:rsidR="00185A40" w:rsidRPr="00D10519" w:rsidRDefault="00D10519" w:rsidP="00223223">
      <w:pPr>
        <w:pStyle w:val="Proposal"/>
        <w:numPr>
          <w:ilvl w:val="0"/>
          <w:numId w:val="0"/>
        </w:numPr>
        <w:rPr>
          <w:b w:val="0"/>
          <w:lang w:eastAsia="zh-CN"/>
        </w:rPr>
      </w:pPr>
      <w:bookmarkStart w:id="12" w:name="_Toc423020280"/>
      <w:bookmarkEnd w:id="12"/>
      <w:r w:rsidRPr="00D10519">
        <w:rPr>
          <w:b w:val="0"/>
          <w:lang w:eastAsia="zh-CN"/>
        </w:rPr>
        <w:t>In this paper the suggested changes required to align references to RRC is presented. The actual changes are provided in associated CRs. A set of dedicated CRs are also included for changes that are not pure alignment to the guidelines.</w:t>
      </w:r>
      <w:bookmarkEnd w:id="0"/>
    </w:p>
    <w:sectPr w:rsidR="00185A40" w:rsidRPr="00D10519">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4D29" w:rsidRDefault="00934D29">
      <w:r>
        <w:separator/>
      </w:r>
    </w:p>
  </w:endnote>
  <w:endnote w:type="continuationSeparator" w:id="0">
    <w:p w:rsidR="00934D29" w:rsidRDefault="00934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Microsoft YaHei"/>
    <w:panose1 w:val="0201060003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4BE5" w:rsidRDefault="007F4B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4D29" w:rsidRDefault="00934D29">
      <w:r>
        <w:separator/>
      </w:r>
    </w:p>
  </w:footnote>
  <w:footnote w:type="continuationSeparator" w:id="0">
    <w:p w:rsidR="00934D29" w:rsidRDefault="00934D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FB32CF7"/>
    <w:multiLevelType w:val="hybridMultilevel"/>
    <w:tmpl w:val="24D8BEC2"/>
    <w:lvl w:ilvl="0" w:tplc="8B2470E0">
      <w:start w:val="9"/>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0292393"/>
    <w:multiLevelType w:val="hybridMultilevel"/>
    <w:tmpl w:val="D946E450"/>
    <w:lvl w:ilvl="0" w:tplc="31109E56">
      <w:start w:val="9"/>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42FE570A"/>
    <w:multiLevelType w:val="multilevel"/>
    <w:tmpl w:val="20ACE16E"/>
    <w:lvl w:ilvl="0">
      <w:start w:val="1"/>
      <w:numFmt w:val="decimal"/>
      <w:suff w:val="nothing"/>
      <w:lvlText w:val="%1  "/>
      <w:lvlJc w:val="left"/>
      <w:pPr>
        <w:ind w:left="720" w:firstLine="0"/>
      </w:pPr>
      <w:rPr>
        <w:rFonts w:ascii="Arial" w:eastAsia="SimHei" w:hAnsi="Arial" w:hint="default"/>
        <w:b w:val="0"/>
        <w:i w:val="0"/>
        <w:sz w:val="36"/>
        <w:szCs w:val="36"/>
      </w:rPr>
    </w:lvl>
    <w:lvl w:ilvl="1">
      <w:start w:val="1"/>
      <w:numFmt w:val="decimal"/>
      <w:suff w:val="nothing"/>
      <w:lvlText w:val="%1.%2  "/>
      <w:lvlJc w:val="left"/>
      <w:pPr>
        <w:ind w:left="720" w:firstLine="0"/>
      </w:pPr>
      <w:rPr>
        <w:rFonts w:ascii="Arial" w:hAnsi="Arial" w:hint="default"/>
        <w:b w:val="0"/>
        <w:i w:val="0"/>
        <w:sz w:val="30"/>
        <w:szCs w:val="30"/>
      </w:rPr>
    </w:lvl>
    <w:lvl w:ilvl="2">
      <w:start w:val="1"/>
      <w:numFmt w:val="decimal"/>
      <w:suff w:val="nothing"/>
      <w:lvlText w:val="%1.%2.%3  "/>
      <w:lvlJc w:val="left"/>
      <w:pPr>
        <w:ind w:left="720" w:firstLine="0"/>
      </w:pPr>
      <w:rPr>
        <w:rFonts w:ascii="Arial" w:hAnsi="Arial" w:hint="default"/>
        <w:b w:val="0"/>
        <w:i w:val="0"/>
        <w:sz w:val="24"/>
        <w:szCs w:val="24"/>
      </w:rPr>
    </w:lvl>
    <w:lvl w:ilvl="3">
      <w:start w:val="1"/>
      <w:numFmt w:val="decimal"/>
      <w:suff w:val="nothing"/>
      <w:lvlText w:val="%1.%2.%3.%4  "/>
      <w:lvlJc w:val="left"/>
      <w:pPr>
        <w:ind w:left="720" w:firstLine="0"/>
      </w:pPr>
      <w:rPr>
        <w:rFonts w:ascii="Arial" w:hAnsi="Arial" w:hint="default"/>
        <w:b w:val="0"/>
        <w:i w:val="0"/>
        <w:sz w:val="21"/>
        <w:szCs w:val="21"/>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ascii="Arial" w:hAnsi="Arial"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Figure"/>
      <w:suff w:val="space"/>
      <w:lvlText w:val="Figure%8"/>
      <w:lvlJc w:val="center"/>
      <w:pPr>
        <w:ind w:left="720" w:firstLine="0"/>
      </w:pPr>
      <w:rPr>
        <w:rFonts w:ascii="Arial" w:eastAsia="SimHei" w:hAnsi="Arial" w:hint="default"/>
        <w:b w:val="0"/>
        <w:i w:val="0"/>
        <w:sz w:val="18"/>
        <w:szCs w:val="18"/>
      </w:rPr>
    </w:lvl>
    <w:lvl w:ilvl="8">
      <w:start w:val="1"/>
      <w:numFmt w:val="decimal"/>
      <w:lvlRestart w:val="0"/>
      <w:pStyle w:val="Table"/>
      <w:suff w:val="space"/>
      <w:lvlText w:val="Table%9"/>
      <w:lvlJc w:val="center"/>
      <w:pPr>
        <w:ind w:left="720" w:firstLine="0"/>
      </w:pPr>
      <w:rPr>
        <w:rFonts w:ascii="Arial" w:eastAsia="SimHei" w:hAnsi="Arial" w:hint="default"/>
        <w:b w:val="0"/>
        <w:i w:val="0"/>
        <w:sz w:val="18"/>
        <w:szCs w:val="18"/>
      </w:r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7891AB7"/>
    <w:multiLevelType w:val="hybridMultilevel"/>
    <w:tmpl w:val="089ED62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485405EA"/>
    <w:multiLevelType w:val="hybridMultilevel"/>
    <w:tmpl w:val="171AAF00"/>
    <w:lvl w:ilvl="0" w:tplc="8B2470E0">
      <w:start w:val="9"/>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4AA4360C"/>
    <w:multiLevelType w:val="hybridMultilevel"/>
    <w:tmpl w:val="D78E0782"/>
    <w:lvl w:ilvl="0" w:tplc="961073B2">
      <w:numFmt w:val="bullet"/>
      <w:lvlText w:val="-"/>
      <w:lvlJc w:val="left"/>
      <w:pPr>
        <w:ind w:left="928" w:hanging="360"/>
      </w:pPr>
      <w:rPr>
        <w:rFonts w:ascii="Times New Roman" w:eastAsia="Times New Roman" w:hAnsi="Times New Roman" w:cs="Times New Roman" w:hint="default"/>
        <w:i/>
      </w:rPr>
    </w:lvl>
    <w:lvl w:ilvl="1" w:tplc="10000003" w:tentative="1">
      <w:start w:val="1"/>
      <w:numFmt w:val="bullet"/>
      <w:lvlText w:val="o"/>
      <w:lvlJc w:val="left"/>
      <w:pPr>
        <w:ind w:left="1648" w:hanging="360"/>
      </w:pPr>
      <w:rPr>
        <w:rFonts w:ascii="Courier New" w:hAnsi="Courier New" w:cs="Courier New" w:hint="default"/>
      </w:rPr>
    </w:lvl>
    <w:lvl w:ilvl="2" w:tplc="10000005" w:tentative="1">
      <w:start w:val="1"/>
      <w:numFmt w:val="bullet"/>
      <w:lvlText w:val=""/>
      <w:lvlJc w:val="left"/>
      <w:pPr>
        <w:ind w:left="2368" w:hanging="360"/>
      </w:pPr>
      <w:rPr>
        <w:rFonts w:ascii="Wingdings" w:hAnsi="Wingdings" w:hint="default"/>
      </w:rPr>
    </w:lvl>
    <w:lvl w:ilvl="3" w:tplc="10000001" w:tentative="1">
      <w:start w:val="1"/>
      <w:numFmt w:val="bullet"/>
      <w:lvlText w:val=""/>
      <w:lvlJc w:val="left"/>
      <w:pPr>
        <w:ind w:left="3088" w:hanging="360"/>
      </w:pPr>
      <w:rPr>
        <w:rFonts w:ascii="Symbol" w:hAnsi="Symbol" w:hint="default"/>
      </w:rPr>
    </w:lvl>
    <w:lvl w:ilvl="4" w:tplc="10000003" w:tentative="1">
      <w:start w:val="1"/>
      <w:numFmt w:val="bullet"/>
      <w:lvlText w:val="o"/>
      <w:lvlJc w:val="left"/>
      <w:pPr>
        <w:ind w:left="3808" w:hanging="360"/>
      </w:pPr>
      <w:rPr>
        <w:rFonts w:ascii="Courier New" w:hAnsi="Courier New" w:cs="Courier New" w:hint="default"/>
      </w:rPr>
    </w:lvl>
    <w:lvl w:ilvl="5" w:tplc="10000005" w:tentative="1">
      <w:start w:val="1"/>
      <w:numFmt w:val="bullet"/>
      <w:lvlText w:val=""/>
      <w:lvlJc w:val="left"/>
      <w:pPr>
        <w:ind w:left="4528" w:hanging="360"/>
      </w:pPr>
      <w:rPr>
        <w:rFonts w:ascii="Wingdings" w:hAnsi="Wingdings" w:hint="default"/>
      </w:rPr>
    </w:lvl>
    <w:lvl w:ilvl="6" w:tplc="10000001" w:tentative="1">
      <w:start w:val="1"/>
      <w:numFmt w:val="bullet"/>
      <w:lvlText w:val=""/>
      <w:lvlJc w:val="left"/>
      <w:pPr>
        <w:ind w:left="5248" w:hanging="360"/>
      </w:pPr>
      <w:rPr>
        <w:rFonts w:ascii="Symbol" w:hAnsi="Symbol" w:hint="default"/>
      </w:rPr>
    </w:lvl>
    <w:lvl w:ilvl="7" w:tplc="10000003" w:tentative="1">
      <w:start w:val="1"/>
      <w:numFmt w:val="bullet"/>
      <w:lvlText w:val="o"/>
      <w:lvlJc w:val="left"/>
      <w:pPr>
        <w:ind w:left="5968" w:hanging="360"/>
      </w:pPr>
      <w:rPr>
        <w:rFonts w:ascii="Courier New" w:hAnsi="Courier New" w:cs="Courier New" w:hint="default"/>
      </w:rPr>
    </w:lvl>
    <w:lvl w:ilvl="8" w:tplc="10000005" w:tentative="1">
      <w:start w:val="1"/>
      <w:numFmt w:val="bullet"/>
      <w:lvlText w:val=""/>
      <w:lvlJc w:val="left"/>
      <w:pPr>
        <w:ind w:left="6688" w:hanging="360"/>
      </w:pPr>
      <w:rPr>
        <w:rFonts w:ascii="Wingdings" w:hAnsi="Wingdings" w:hint="default"/>
      </w:r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A6E5B"/>
    <w:multiLevelType w:val="hybridMultilevel"/>
    <w:tmpl w:val="D0AA8702"/>
    <w:lvl w:ilvl="0" w:tplc="31109E56">
      <w:start w:val="9"/>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6076540D"/>
    <w:multiLevelType w:val="hybridMultilevel"/>
    <w:tmpl w:val="5026294C"/>
    <w:lvl w:ilvl="0" w:tplc="A5ECE88E">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6A965799"/>
    <w:multiLevelType w:val="hybridMultilevel"/>
    <w:tmpl w:val="BF3A9A30"/>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6FAA2385"/>
    <w:multiLevelType w:val="hybridMultilevel"/>
    <w:tmpl w:val="A9BAD118"/>
    <w:lvl w:ilvl="0" w:tplc="31109E56">
      <w:start w:val="9"/>
      <w:numFmt w:val="bullet"/>
      <w:lvlText w:val="-"/>
      <w:lvlJc w:val="left"/>
      <w:pPr>
        <w:ind w:left="1080" w:hanging="360"/>
      </w:pPr>
      <w:rPr>
        <w:rFonts w:ascii="Times New Roman" w:eastAsia="SimSun" w:hAnsi="Times New Roman" w:cs="Times New Roman"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19" w15:restartNumberingAfterBreak="0">
    <w:nsid w:val="7313774F"/>
    <w:multiLevelType w:val="hybridMultilevel"/>
    <w:tmpl w:val="960AA89E"/>
    <w:lvl w:ilvl="0" w:tplc="31109E56">
      <w:start w:val="9"/>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7A764BBE"/>
    <w:multiLevelType w:val="hybridMultilevel"/>
    <w:tmpl w:val="F4FE52AA"/>
    <w:lvl w:ilvl="0" w:tplc="8B2470E0">
      <w:start w:val="9"/>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1"/>
  </w:num>
  <w:num w:numId="4">
    <w:abstractNumId w:val="15"/>
  </w:num>
  <w:num w:numId="5">
    <w:abstractNumId w:val="0"/>
  </w:num>
  <w:num w:numId="6">
    <w:abstractNumId w:val="3"/>
  </w:num>
  <w:num w:numId="7">
    <w:abstractNumId w:val="9"/>
  </w:num>
  <w:num w:numId="8">
    <w:abstractNumId w:val="13"/>
  </w:num>
  <w:num w:numId="9">
    <w:abstractNumId w:val="4"/>
  </w:num>
  <w:num w:numId="10">
    <w:abstractNumId w:val="6"/>
  </w:num>
  <w:num w:numId="11">
    <w:abstractNumId w:val="8"/>
  </w:num>
  <w:num w:numId="12">
    <w:abstractNumId w:val="14"/>
  </w:num>
  <w:num w:numId="13">
    <w:abstractNumId w:val="5"/>
  </w:num>
  <w:num w:numId="14">
    <w:abstractNumId w:val="20"/>
  </w:num>
  <w:num w:numId="15">
    <w:abstractNumId w:val="11"/>
  </w:num>
  <w:num w:numId="16">
    <w:abstractNumId w:val="12"/>
  </w:num>
  <w:num w:numId="17">
    <w:abstractNumId w:val="10"/>
  </w:num>
  <w:num w:numId="18">
    <w:abstractNumId w:val="16"/>
  </w:num>
  <w:num w:numId="19">
    <w:abstractNumId w:val="18"/>
  </w:num>
  <w:num w:numId="20">
    <w:abstractNumId w:val="7"/>
  </w:num>
  <w:num w:numId="21">
    <w:abstractNumId w:val="17"/>
  </w:num>
  <w:num w:numId="22">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19C"/>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70A"/>
    <w:rsid w:val="00020BFF"/>
    <w:rsid w:val="000224E8"/>
    <w:rsid w:val="00022E4A"/>
    <w:rsid w:val="00023E5C"/>
    <w:rsid w:val="000247A3"/>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7A7"/>
    <w:rsid w:val="00061B84"/>
    <w:rsid w:val="000622D3"/>
    <w:rsid w:val="00062A3B"/>
    <w:rsid w:val="00064173"/>
    <w:rsid w:val="000655EF"/>
    <w:rsid w:val="000672EF"/>
    <w:rsid w:val="00070CDD"/>
    <w:rsid w:val="00072EDF"/>
    <w:rsid w:val="000737BB"/>
    <w:rsid w:val="00073C97"/>
    <w:rsid w:val="00075247"/>
    <w:rsid w:val="00075FF1"/>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05"/>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1C8D"/>
    <w:rsid w:val="00184EF7"/>
    <w:rsid w:val="00185A40"/>
    <w:rsid w:val="001860A0"/>
    <w:rsid w:val="0019227A"/>
    <w:rsid w:val="00195650"/>
    <w:rsid w:val="001977C8"/>
    <w:rsid w:val="00197C7B"/>
    <w:rsid w:val="001A1B88"/>
    <w:rsid w:val="001A1F92"/>
    <w:rsid w:val="001A2382"/>
    <w:rsid w:val="001A34F0"/>
    <w:rsid w:val="001A38C1"/>
    <w:rsid w:val="001A3EC0"/>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0BF"/>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2652"/>
    <w:rsid w:val="00203FC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2BD1"/>
    <w:rsid w:val="00264619"/>
    <w:rsid w:val="00267881"/>
    <w:rsid w:val="002723A5"/>
    <w:rsid w:val="002723F2"/>
    <w:rsid w:val="00273821"/>
    <w:rsid w:val="00273FC1"/>
    <w:rsid w:val="00274E67"/>
    <w:rsid w:val="002754AB"/>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B7948"/>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3EA"/>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6D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DF7"/>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38FB"/>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5F9"/>
    <w:rsid w:val="0049166A"/>
    <w:rsid w:val="00491C2A"/>
    <w:rsid w:val="00491F4A"/>
    <w:rsid w:val="00492263"/>
    <w:rsid w:val="00492450"/>
    <w:rsid w:val="004929A5"/>
    <w:rsid w:val="004938DF"/>
    <w:rsid w:val="00493D19"/>
    <w:rsid w:val="00494A79"/>
    <w:rsid w:val="00494E96"/>
    <w:rsid w:val="00495A6C"/>
    <w:rsid w:val="00496A9B"/>
    <w:rsid w:val="004A057E"/>
    <w:rsid w:val="004A1824"/>
    <w:rsid w:val="004A2817"/>
    <w:rsid w:val="004A2EF8"/>
    <w:rsid w:val="004A35BF"/>
    <w:rsid w:val="004A3677"/>
    <w:rsid w:val="004A49E9"/>
    <w:rsid w:val="004A5737"/>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4F7AB3"/>
    <w:rsid w:val="00501087"/>
    <w:rsid w:val="00502CE9"/>
    <w:rsid w:val="00503992"/>
    <w:rsid w:val="00504ABB"/>
    <w:rsid w:val="00504E75"/>
    <w:rsid w:val="005058E9"/>
    <w:rsid w:val="00506CEC"/>
    <w:rsid w:val="00510F75"/>
    <w:rsid w:val="005125DD"/>
    <w:rsid w:val="00512908"/>
    <w:rsid w:val="00512B4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AAF"/>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0E2"/>
    <w:rsid w:val="0057426E"/>
    <w:rsid w:val="00575C14"/>
    <w:rsid w:val="00576B52"/>
    <w:rsid w:val="00576FA8"/>
    <w:rsid w:val="00577754"/>
    <w:rsid w:val="005807B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7CD"/>
    <w:rsid w:val="005D1877"/>
    <w:rsid w:val="005D1DAC"/>
    <w:rsid w:val="005D2E91"/>
    <w:rsid w:val="005D34B6"/>
    <w:rsid w:val="005D38FB"/>
    <w:rsid w:val="005D46A2"/>
    <w:rsid w:val="005D5A2E"/>
    <w:rsid w:val="005D7E75"/>
    <w:rsid w:val="005E0079"/>
    <w:rsid w:val="005E066C"/>
    <w:rsid w:val="005E2C44"/>
    <w:rsid w:val="005E300B"/>
    <w:rsid w:val="005E3280"/>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388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2487"/>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2A7F"/>
    <w:rsid w:val="00683590"/>
    <w:rsid w:val="00683A98"/>
    <w:rsid w:val="0068422A"/>
    <w:rsid w:val="006853A9"/>
    <w:rsid w:val="00685676"/>
    <w:rsid w:val="00685CB5"/>
    <w:rsid w:val="00686006"/>
    <w:rsid w:val="0068764D"/>
    <w:rsid w:val="006906C2"/>
    <w:rsid w:val="00690D77"/>
    <w:rsid w:val="0069288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217B"/>
    <w:rsid w:val="006C275A"/>
    <w:rsid w:val="006C366D"/>
    <w:rsid w:val="006C3B96"/>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0F83"/>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372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6AF3"/>
    <w:rsid w:val="00760B09"/>
    <w:rsid w:val="00761AD4"/>
    <w:rsid w:val="00763531"/>
    <w:rsid w:val="00764D85"/>
    <w:rsid w:val="00764DB5"/>
    <w:rsid w:val="007652AA"/>
    <w:rsid w:val="00765492"/>
    <w:rsid w:val="007659A7"/>
    <w:rsid w:val="00766154"/>
    <w:rsid w:val="007678AB"/>
    <w:rsid w:val="007678C0"/>
    <w:rsid w:val="007700E9"/>
    <w:rsid w:val="00772EE9"/>
    <w:rsid w:val="00773E86"/>
    <w:rsid w:val="00774029"/>
    <w:rsid w:val="007746C7"/>
    <w:rsid w:val="00774723"/>
    <w:rsid w:val="00774B66"/>
    <w:rsid w:val="00775151"/>
    <w:rsid w:val="007751E2"/>
    <w:rsid w:val="007755FD"/>
    <w:rsid w:val="007764BF"/>
    <w:rsid w:val="00776B4A"/>
    <w:rsid w:val="00776D40"/>
    <w:rsid w:val="00777464"/>
    <w:rsid w:val="007778F6"/>
    <w:rsid w:val="007806CB"/>
    <w:rsid w:val="00780B3C"/>
    <w:rsid w:val="00781AC3"/>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24A1"/>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BE5"/>
    <w:rsid w:val="007F4E74"/>
    <w:rsid w:val="007F749D"/>
    <w:rsid w:val="007F750E"/>
    <w:rsid w:val="007F7697"/>
    <w:rsid w:val="007F7A8D"/>
    <w:rsid w:val="007F7ACC"/>
    <w:rsid w:val="0080101C"/>
    <w:rsid w:val="00801B02"/>
    <w:rsid w:val="00804A7D"/>
    <w:rsid w:val="00807CF5"/>
    <w:rsid w:val="00807E69"/>
    <w:rsid w:val="00811EB2"/>
    <w:rsid w:val="00814156"/>
    <w:rsid w:val="00815D72"/>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57FC4"/>
    <w:rsid w:val="0086790E"/>
    <w:rsid w:val="00872C69"/>
    <w:rsid w:val="00873AA0"/>
    <w:rsid w:val="00874E26"/>
    <w:rsid w:val="00877240"/>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33CF"/>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17"/>
    <w:rsid w:val="009031F0"/>
    <w:rsid w:val="009035C5"/>
    <w:rsid w:val="00904758"/>
    <w:rsid w:val="009051C8"/>
    <w:rsid w:val="00905409"/>
    <w:rsid w:val="00905879"/>
    <w:rsid w:val="00905B1B"/>
    <w:rsid w:val="0090710A"/>
    <w:rsid w:val="00907706"/>
    <w:rsid w:val="00910004"/>
    <w:rsid w:val="00910153"/>
    <w:rsid w:val="009118A8"/>
    <w:rsid w:val="00915A8B"/>
    <w:rsid w:val="00916611"/>
    <w:rsid w:val="009173E2"/>
    <w:rsid w:val="0091792E"/>
    <w:rsid w:val="00920974"/>
    <w:rsid w:val="009222D0"/>
    <w:rsid w:val="00922D7C"/>
    <w:rsid w:val="009239BB"/>
    <w:rsid w:val="00923C28"/>
    <w:rsid w:val="0092516E"/>
    <w:rsid w:val="00926114"/>
    <w:rsid w:val="00927857"/>
    <w:rsid w:val="00931E63"/>
    <w:rsid w:val="00932114"/>
    <w:rsid w:val="00932976"/>
    <w:rsid w:val="00932AE1"/>
    <w:rsid w:val="00933D96"/>
    <w:rsid w:val="009345CA"/>
    <w:rsid w:val="00934889"/>
    <w:rsid w:val="00934D2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0128"/>
    <w:rsid w:val="009730B0"/>
    <w:rsid w:val="00974045"/>
    <w:rsid w:val="0097454C"/>
    <w:rsid w:val="00974677"/>
    <w:rsid w:val="00974794"/>
    <w:rsid w:val="009749F3"/>
    <w:rsid w:val="00974FA3"/>
    <w:rsid w:val="00975E6F"/>
    <w:rsid w:val="00980067"/>
    <w:rsid w:val="00981B7A"/>
    <w:rsid w:val="009822DE"/>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1AB7"/>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9F6AF5"/>
    <w:rsid w:val="00A007DD"/>
    <w:rsid w:val="00A03496"/>
    <w:rsid w:val="00A0622B"/>
    <w:rsid w:val="00A06BFC"/>
    <w:rsid w:val="00A07ACA"/>
    <w:rsid w:val="00A10593"/>
    <w:rsid w:val="00A10749"/>
    <w:rsid w:val="00A11DA6"/>
    <w:rsid w:val="00A142CE"/>
    <w:rsid w:val="00A162BC"/>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082C"/>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D6D0C"/>
    <w:rsid w:val="00AE0052"/>
    <w:rsid w:val="00AE20D4"/>
    <w:rsid w:val="00AE2673"/>
    <w:rsid w:val="00AE2CC3"/>
    <w:rsid w:val="00AE2DDF"/>
    <w:rsid w:val="00AE30CF"/>
    <w:rsid w:val="00AE3743"/>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6B0D"/>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4903"/>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215"/>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63F"/>
    <w:rsid w:val="00B67E51"/>
    <w:rsid w:val="00B67FC0"/>
    <w:rsid w:val="00B704CB"/>
    <w:rsid w:val="00B705D1"/>
    <w:rsid w:val="00B718B2"/>
    <w:rsid w:val="00B71F0A"/>
    <w:rsid w:val="00B7221F"/>
    <w:rsid w:val="00B72620"/>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8BB"/>
    <w:rsid w:val="00BD5AE8"/>
    <w:rsid w:val="00BD5E3C"/>
    <w:rsid w:val="00BD64F8"/>
    <w:rsid w:val="00BE0FD3"/>
    <w:rsid w:val="00BE1993"/>
    <w:rsid w:val="00BE2DAB"/>
    <w:rsid w:val="00BE3BE3"/>
    <w:rsid w:val="00BE4185"/>
    <w:rsid w:val="00BE4FB4"/>
    <w:rsid w:val="00BE50CD"/>
    <w:rsid w:val="00BE52BB"/>
    <w:rsid w:val="00BE5E26"/>
    <w:rsid w:val="00BE63EB"/>
    <w:rsid w:val="00BE698C"/>
    <w:rsid w:val="00BE77A9"/>
    <w:rsid w:val="00BE789D"/>
    <w:rsid w:val="00BF0FD2"/>
    <w:rsid w:val="00BF21C3"/>
    <w:rsid w:val="00BF2782"/>
    <w:rsid w:val="00BF27E1"/>
    <w:rsid w:val="00BF3830"/>
    <w:rsid w:val="00BF394D"/>
    <w:rsid w:val="00BF3A83"/>
    <w:rsid w:val="00BF6172"/>
    <w:rsid w:val="00BF639F"/>
    <w:rsid w:val="00BF6C9B"/>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3B03"/>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73E"/>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693B"/>
    <w:rsid w:val="00CF7357"/>
    <w:rsid w:val="00CF7811"/>
    <w:rsid w:val="00D0140B"/>
    <w:rsid w:val="00D020D2"/>
    <w:rsid w:val="00D0291E"/>
    <w:rsid w:val="00D045B1"/>
    <w:rsid w:val="00D051A3"/>
    <w:rsid w:val="00D0592B"/>
    <w:rsid w:val="00D10519"/>
    <w:rsid w:val="00D12684"/>
    <w:rsid w:val="00D129E1"/>
    <w:rsid w:val="00D139F1"/>
    <w:rsid w:val="00D13AF7"/>
    <w:rsid w:val="00D14BDC"/>
    <w:rsid w:val="00D1547D"/>
    <w:rsid w:val="00D15834"/>
    <w:rsid w:val="00D15D1D"/>
    <w:rsid w:val="00D1727E"/>
    <w:rsid w:val="00D17D34"/>
    <w:rsid w:val="00D20A32"/>
    <w:rsid w:val="00D233A3"/>
    <w:rsid w:val="00D2389D"/>
    <w:rsid w:val="00D24B5B"/>
    <w:rsid w:val="00D25335"/>
    <w:rsid w:val="00D25B07"/>
    <w:rsid w:val="00D25C6F"/>
    <w:rsid w:val="00D2660D"/>
    <w:rsid w:val="00D317C2"/>
    <w:rsid w:val="00D32033"/>
    <w:rsid w:val="00D322C4"/>
    <w:rsid w:val="00D32B0C"/>
    <w:rsid w:val="00D34B96"/>
    <w:rsid w:val="00D377E1"/>
    <w:rsid w:val="00D40C3D"/>
    <w:rsid w:val="00D413F6"/>
    <w:rsid w:val="00D41622"/>
    <w:rsid w:val="00D43E1C"/>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8BA"/>
    <w:rsid w:val="00D949C7"/>
    <w:rsid w:val="00D94E69"/>
    <w:rsid w:val="00D952E4"/>
    <w:rsid w:val="00D95B22"/>
    <w:rsid w:val="00DA0928"/>
    <w:rsid w:val="00DA32E6"/>
    <w:rsid w:val="00DA32F7"/>
    <w:rsid w:val="00DA6E41"/>
    <w:rsid w:val="00DA7113"/>
    <w:rsid w:val="00DA7B9F"/>
    <w:rsid w:val="00DA7E6F"/>
    <w:rsid w:val="00DB227D"/>
    <w:rsid w:val="00DB2997"/>
    <w:rsid w:val="00DB382B"/>
    <w:rsid w:val="00DB6D92"/>
    <w:rsid w:val="00DB7520"/>
    <w:rsid w:val="00DC0462"/>
    <w:rsid w:val="00DC095B"/>
    <w:rsid w:val="00DC0A8A"/>
    <w:rsid w:val="00DC0CBC"/>
    <w:rsid w:val="00DC1A2A"/>
    <w:rsid w:val="00DC32FA"/>
    <w:rsid w:val="00DC352A"/>
    <w:rsid w:val="00DC57BD"/>
    <w:rsid w:val="00DC67AC"/>
    <w:rsid w:val="00DC6D5F"/>
    <w:rsid w:val="00DC7503"/>
    <w:rsid w:val="00DC7B6E"/>
    <w:rsid w:val="00DD0024"/>
    <w:rsid w:val="00DD0B00"/>
    <w:rsid w:val="00DD350D"/>
    <w:rsid w:val="00DD3B19"/>
    <w:rsid w:val="00DD4216"/>
    <w:rsid w:val="00DD4F6E"/>
    <w:rsid w:val="00DD50DD"/>
    <w:rsid w:val="00DD5AE1"/>
    <w:rsid w:val="00DE151B"/>
    <w:rsid w:val="00DE1F2B"/>
    <w:rsid w:val="00DE274C"/>
    <w:rsid w:val="00DE287D"/>
    <w:rsid w:val="00DE2A8B"/>
    <w:rsid w:val="00DE3918"/>
    <w:rsid w:val="00DE4090"/>
    <w:rsid w:val="00DE4A17"/>
    <w:rsid w:val="00DE4E33"/>
    <w:rsid w:val="00DE5003"/>
    <w:rsid w:val="00DE60A2"/>
    <w:rsid w:val="00DE7727"/>
    <w:rsid w:val="00DE7D8F"/>
    <w:rsid w:val="00DF1383"/>
    <w:rsid w:val="00DF2A1A"/>
    <w:rsid w:val="00DF4239"/>
    <w:rsid w:val="00DF55A4"/>
    <w:rsid w:val="00E0095F"/>
    <w:rsid w:val="00E0132B"/>
    <w:rsid w:val="00E028EE"/>
    <w:rsid w:val="00E03A59"/>
    <w:rsid w:val="00E03A6C"/>
    <w:rsid w:val="00E03C6D"/>
    <w:rsid w:val="00E03EB1"/>
    <w:rsid w:val="00E10018"/>
    <w:rsid w:val="00E10F6B"/>
    <w:rsid w:val="00E119DC"/>
    <w:rsid w:val="00E12F74"/>
    <w:rsid w:val="00E139CA"/>
    <w:rsid w:val="00E15C46"/>
    <w:rsid w:val="00E16BCC"/>
    <w:rsid w:val="00E16F1D"/>
    <w:rsid w:val="00E20691"/>
    <w:rsid w:val="00E214EB"/>
    <w:rsid w:val="00E232BC"/>
    <w:rsid w:val="00E234D2"/>
    <w:rsid w:val="00E30D80"/>
    <w:rsid w:val="00E3131F"/>
    <w:rsid w:val="00E319C5"/>
    <w:rsid w:val="00E31B55"/>
    <w:rsid w:val="00E324CC"/>
    <w:rsid w:val="00E3421D"/>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15F"/>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5509"/>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9BA"/>
    <w:rsid w:val="00EE4A13"/>
    <w:rsid w:val="00EE4CB7"/>
    <w:rsid w:val="00EE5C23"/>
    <w:rsid w:val="00EE678D"/>
    <w:rsid w:val="00EE7D34"/>
    <w:rsid w:val="00EE7D43"/>
    <w:rsid w:val="00EF0929"/>
    <w:rsid w:val="00EF137B"/>
    <w:rsid w:val="00EF1C97"/>
    <w:rsid w:val="00EF2310"/>
    <w:rsid w:val="00EF236D"/>
    <w:rsid w:val="00EF26ED"/>
    <w:rsid w:val="00EF2E8F"/>
    <w:rsid w:val="00EF4764"/>
    <w:rsid w:val="00EF63F4"/>
    <w:rsid w:val="00EF74E7"/>
    <w:rsid w:val="00F0018C"/>
    <w:rsid w:val="00F008A4"/>
    <w:rsid w:val="00F00AA8"/>
    <w:rsid w:val="00F020A3"/>
    <w:rsid w:val="00F0378D"/>
    <w:rsid w:val="00F04AE3"/>
    <w:rsid w:val="00F076F4"/>
    <w:rsid w:val="00F10B16"/>
    <w:rsid w:val="00F12DAD"/>
    <w:rsid w:val="00F136F7"/>
    <w:rsid w:val="00F1450A"/>
    <w:rsid w:val="00F15201"/>
    <w:rsid w:val="00F15345"/>
    <w:rsid w:val="00F207D5"/>
    <w:rsid w:val="00F20A47"/>
    <w:rsid w:val="00F20F18"/>
    <w:rsid w:val="00F215A3"/>
    <w:rsid w:val="00F225FE"/>
    <w:rsid w:val="00F236D4"/>
    <w:rsid w:val="00F23AF6"/>
    <w:rsid w:val="00F2401C"/>
    <w:rsid w:val="00F2536F"/>
    <w:rsid w:val="00F254D3"/>
    <w:rsid w:val="00F25D98"/>
    <w:rsid w:val="00F261D9"/>
    <w:rsid w:val="00F300AE"/>
    <w:rsid w:val="00F300FB"/>
    <w:rsid w:val="00F30963"/>
    <w:rsid w:val="00F30AC8"/>
    <w:rsid w:val="00F31C90"/>
    <w:rsid w:val="00F33DC2"/>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24D3"/>
    <w:rsid w:val="00F63694"/>
    <w:rsid w:val="00F63C33"/>
    <w:rsid w:val="00F646A7"/>
    <w:rsid w:val="00F64EDF"/>
    <w:rsid w:val="00F67AA6"/>
    <w:rsid w:val="00F7148A"/>
    <w:rsid w:val="00F717A0"/>
    <w:rsid w:val="00F72697"/>
    <w:rsid w:val="00F73D02"/>
    <w:rsid w:val="00F7534E"/>
    <w:rsid w:val="00F75BCF"/>
    <w:rsid w:val="00F75C77"/>
    <w:rsid w:val="00F767E5"/>
    <w:rsid w:val="00F7725B"/>
    <w:rsid w:val="00F77268"/>
    <w:rsid w:val="00F80276"/>
    <w:rsid w:val="00F80DBD"/>
    <w:rsid w:val="00F81236"/>
    <w:rsid w:val="00F824CF"/>
    <w:rsid w:val="00F82836"/>
    <w:rsid w:val="00F834DD"/>
    <w:rsid w:val="00F84699"/>
    <w:rsid w:val="00F84C75"/>
    <w:rsid w:val="00F858AF"/>
    <w:rsid w:val="00F86253"/>
    <w:rsid w:val="00F868E5"/>
    <w:rsid w:val="00F9063E"/>
    <w:rsid w:val="00F90AD2"/>
    <w:rsid w:val="00F91E87"/>
    <w:rsid w:val="00F922C3"/>
    <w:rsid w:val="00F930E2"/>
    <w:rsid w:val="00F942F0"/>
    <w:rsid w:val="00F9512C"/>
    <w:rsid w:val="00F95CA4"/>
    <w:rsid w:val="00F963F3"/>
    <w:rsid w:val="00F96A52"/>
    <w:rsid w:val="00F96B99"/>
    <w:rsid w:val="00F96F5C"/>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2EEE"/>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534537"/>
  <w15:chartTrackingRefBased/>
  <w15:docId w15:val="{623EE173-7CD8-47F8-B482-1EE7F32D2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7E7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Heading3Char">
    <w:name w:val="Heading 3 Char"/>
    <w:basedOn w:val="DefaultParagraphFont"/>
    <w:link w:val="Heading3"/>
    <w:rsid w:val="004F7AB3"/>
    <w:rPr>
      <w:rFonts w:ascii="Arial" w:eastAsia="Times New Roman" w:hAnsi="Arial"/>
      <w:sz w:val="28"/>
      <w:lang w:val="en-GB"/>
    </w:rPr>
  </w:style>
  <w:style w:type="paragraph" w:customStyle="1" w:styleId="Table">
    <w:name w:val="Table"/>
    <w:next w:val="Normal"/>
    <w:rsid w:val="004F7AB3"/>
    <w:pPr>
      <w:keepLines/>
      <w:numPr>
        <w:ilvl w:val="8"/>
        <w:numId w:val="11"/>
      </w:numPr>
      <w:spacing w:beforeLines="100"/>
      <w:ind w:left="0"/>
      <w:jc w:val="center"/>
    </w:pPr>
    <w:rPr>
      <w:rFonts w:ascii="Arial" w:eastAsiaTheme="minorEastAsia" w:hAnsi="Arial"/>
      <w:sz w:val="18"/>
      <w:szCs w:val="18"/>
      <w:lang w:eastAsia="zh-CN"/>
    </w:rPr>
  </w:style>
  <w:style w:type="paragraph" w:customStyle="1" w:styleId="TableText">
    <w:name w:val="Table Text"/>
    <w:rsid w:val="004F7AB3"/>
    <w:pPr>
      <w:tabs>
        <w:tab w:val="decimal" w:pos="0"/>
      </w:tabs>
    </w:pPr>
    <w:rPr>
      <w:rFonts w:ascii="Arial" w:eastAsiaTheme="minorEastAsia" w:hAnsi="Arial"/>
      <w:noProof/>
      <w:sz w:val="21"/>
      <w:szCs w:val="21"/>
      <w:lang w:eastAsia="zh-CN"/>
    </w:rPr>
  </w:style>
  <w:style w:type="paragraph" w:customStyle="1" w:styleId="TableHeader">
    <w:name w:val="Table Header"/>
    <w:rsid w:val="004F7AB3"/>
    <w:pPr>
      <w:jc w:val="center"/>
    </w:pPr>
    <w:rPr>
      <w:rFonts w:ascii="Arial" w:eastAsiaTheme="minorEastAsia" w:hAnsi="Arial"/>
      <w:b/>
      <w:sz w:val="21"/>
      <w:szCs w:val="21"/>
      <w:lang w:eastAsia="zh-CN"/>
    </w:rPr>
  </w:style>
  <w:style w:type="table" w:customStyle="1" w:styleId="TableStyle">
    <w:name w:val="Table Style"/>
    <w:basedOn w:val="TableNormal"/>
    <w:rsid w:val="004F7AB3"/>
    <w:pPr>
      <w:jc w:val="both"/>
    </w:pPr>
    <w:rPr>
      <w:rFonts w:eastAsiaTheme="minorEastAsia"/>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Normal"/>
    <w:rsid w:val="004F7AB3"/>
    <w:pPr>
      <w:keepNext/>
      <w:autoSpaceDE w:val="0"/>
      <w:autoSpaceDN w:val="0"/>
      <w:adjustRightInd w:val="0"/>
      <w:spacing w:before="80" w:after="80" w:line="360" w:lineRule="auto"/>
      <w:jc w:val="center"/>
    </w:pPr>
    <w:rPr>
      <w:sz w:val="21"/>
      <w:szCs w:val="21"/>
      <w:lang w:eastAsia="zh-CN"/>
    </w:rPr>
  </w:style>
  <w:style w:type="paragraph" w:customStyle="1" w:styleId="DocumentTitle">
    <w:name w:val="Document Title"/>
    <w:basedOn w:val="Normal"/>
    <w:rsid w:val="004F7AB3"/>
    <w:pPr>
      <w:widowControl w:val="0"/>
      <w:tabs>
        <w:tab w:val="left" w:pos="0"/>
      </w:tabs>
      <w:autoSpaceDE w:val="0"/>
      <w:autoSpaceDN w:val="0"/>
      <w:adjustRightInd w:val="0"/>
      <w:spacing w:before="300" w:after="300" w:line="360" w:lineRule="auto"/>
      <w:jc w:val="center"/>
    </w:pPr>
    <w:rPr>
      <w:rFonts w:ascii="Arial" w:eastAsia="SimHei" w:hAnsi="Arial"/>
      <w:sz w:val="36"/>
      <w:szCs w:val="36"/>
      <w:lang w:eastAsia="zh-CN"/>
    </w:rPr>
  </w:style>
  <w:style w:type="character" w:customStyle="1" w:styleId="FooterChar">
    <w:name w:val="Footer Char"/>
    <w:basedOn w:val="DefaultParagraphFont"/>
    <w:link w:val="Footer"/>
    <w:rsid w:val="004F7AB3"/>
    <w:rPr>
      <w:rFonts w:ascii="Arial" w:eastAsia="Times New Roman" w:hAnsi="Arial"/>
      <w:b/>
      <w:i/>
      <w:noProof/>
      <w:sz w:val="18"/>
      <w:lang w:val="en-GB" w:eastAsia="ja-JP"/>
    </w:rPr>
  </w:style>
  <w:style w:type="character" w:customStyle="1" w:styleId="HeaderChar">
    <w:name w:val="Header Char"/>
    <w:basedOn w:val="DefaultParagraphFont"/>
    <w:link w:val="Header"/>
    <w:rsid w:val="004F7AB3"/>
    <w:rPr>
      <w:rFonts w:ascii="Arial" w:eastAsia="Times New Roman" w:hAnsi="Arial"/>
      <w:b/>
      <w:noProof/>
      <w:sz w:val="18"/>
      <w:lang w:val="en-GB" w:eastAsia="ja-JP"/>
    </w:rPr>
  </w:style>
  <w:style w:type="paragraph" w:customStyle="1" w:styleId="NotesHeader">
    <w:name w:val="Notes Header"/>
    <w:basedOn w:val="Normal"/>
    <w:rsid w:val="004F7AB3"/>
    <w:pPr>
      <w:widowControl w:val="0"/>
      <w:pBdr>
        <w:top w:val="single" w:sz="4" w:space="1" w:color="000000"/>
      </w:pBdr>
      <w:autoSpaceDE w:val="0"/>
      <w:autoSpaceDN w:val="0"/>
      <w:adjustRightInd w:val="0"/>
      <w:spacing w:after="0" w:line="360" w:lineRule="auto"/>
      <w:ind w:leftChars="200" w:left="200"/>
      <w:jc w:val="both"/>
    </w:pPr>
    <w:rPr>
      <w:rFonts w:ascii="Arial" w:eastAsia="SimHei" w:hAnsi="Arial"/>
      <w:sz w:val="18"/>
      <w:szCs w:val="21"/>
      <w:lang w:eastAsia="zh-CN"/>
    </w:rPr>
  </w:style>
  <w:style w:type="paragraph" w:customStyle="1" w:styleId="NotesText">
    <w:name w:val="Notes Text"/>
    <w:basedOn w:val="Normal"/>
    <w:rsid w:val="004F7AB3"/>
    <w:pPr>
      <w:widowControl w:val="0"/>
      <w:pBdr>
        <w:bottom w:val="single" w:sz="4" w:space="1" w:color="000000"/>
      </w:pBdr>
      <w:autoSpaceDE w:val="0"/>
      <w:autoSpaceDN w:val="0"/>
      <w:adjustRightInd w:val="0"/>
      <w:spacing w:after="0" w:line="360" w:lineRule="auto"/>
      <w:ind w:leftChars="200" w:left="200" w:firstLine="360"/>
      <w:jc w:val="both"/>
    </w:pPr>
    <w:rPr>
      <w:rFonts w:ascii="Arial" w:eastAsia="KaiTi_GB2312" w:hAnsi="Arial"/>
      <w:sz w:val="18"/>
      <w:szCs w:val="18"/>
      <w:lang w:eastAsia="zh-CN"/>
    </w:rPr>
  </w:style>
  <w:style w:type="paragraph" w:customStyle="1" w:styleId="CompilingAdvice">
    <w:name w:val="Compiling Advice"/>
    <w:basedOn w:val="Normal"/>
    <w:rsid w:val="004F7AB3"/>
    <w:pPr>
      <w:widowControl w:val="0"/>
      <w:autoSpaceDE w:val="0"/>
      <w:autoSpaceDN w:val="0"/>
      <w:adjustRightInd w:val="0"/>
      <w:spacing w:after="0" w:line="360" w:lineRule="auto"/>
      <w:ind w:leftChars="200" w:left="200"/>
    </w:pPr>
    <w:rPr>
      <w:rFonts w:ascii="Arial" w:hAnsi="Arial" w:cs="Arial"/>
      <w:i/>
      <w:color w:val="0000FF"/>
      <w:sz w:val="21"/>
      <w:szCs w:val="21"/>
      <w:lang w:eastAsia="zh-CN"/>
    </w:rPr>
  </w:style>
  <w:style w:type="paragraph" w:customStyle="1" w:styleId="Figure">
    <w:name w:val="Figure"/>
    <w:basedOn w:val="Normal"/>
    <w:rsid w:val="004F7AB3"/>
    <w:pPr>
      <w:widowControl w:val="0"/>
      <w:numPr>
        <w:ilvl w:val="7"/>
        <w:numId w:val="11"/>
      </w:numPr>
      <w:autoSpaceDE w:val="0"/>
      <w:autoSpaceDN w:val="0"/>
      <w:adjustRightInd w:val="0"/>
      <w:spacing w:after="0" w:line="360" w:lineRule="auto"/>
      <w:ind w:left="0"/>
      <w:jc w:val="center"/>
    </w:pPr>
    <w:rPr>
      <w:rFonts w:eastAsia="SimSun"/>
      <w:sz w:val="21"/>
      <w:szCs w:val="21"/>
      <w:lang w:eastAsia="zh-CN"/>
    </w:rPr>
  </w:style>
  <w:style w:type="character" w:customStyle="1" w:styleId="EXChar">
    <w:name w:val="EX Char"/>
    <w:link w:val="EX"/>
    <w:qFormat/>
    <w:locked/>
    <w:rsid w:val="004F7AB3"/>
    <w:rPr>
      <w:rFonts w:eastAsia="Times New Roman"/>
      <w:lang w:val="en-GB"/>
    </w:rPr>
  </w:style>
  <w:style w:type="character" w:customStyle="1" w:styleId="TALChar">
    <w:name w:val="TAL Char"/>
    <w:qFormat/>
    <w:rsid w:val="004F7AB3"/>
    <w:rPr>
      <w:rFonts w:ascii="Arial" w:eastAsia="Times New Roman" w:hAnsi="Arial"/>
      <w:sz w:val="18"/>
      <w:lang w:val="en-GB" w:eastAsia="ko-KR"/>
    </w:rPr>
  </w:style>
  <w:style w:type="paragraph" w:styleId="ListParagraph">
    <w:name w:val="List Paragraph"/>
    <w:basedOn w:val="Normal"/>
    <w:uiPriority w:val="34"/>
    <w:qFormat/>
    <w:rsid w:val="00D25B07"/>
    <w:pPr>
      <w:ind w:left="720"/>
      <w:contextualSpacing/>
    </w:pPr>
  </w:style>
  <w:style w:type="paragraph" w:styleId="Date">
    <w:name w:val="Date"/>
    <w:basedOn w:val="Normal"/>
    <w:next w:val="Normal"/>
    <w:link w:val="DateChar"/>
    <w:rsid w:val="00537AAF"/>
  </w:style>
  <w:style w:type="character" w:customStyle="1" w:styleId="DateChar">
    <w:name w:val="Date Char"/>
    <w:basedOn w:val="DefaultParagraphFont"/>
    <w:link w:val="Date"/>
    <w:rsid w:val="00537AAF"/>
    <w:rPr>
      <w:rFonts w:eastAsia="Times New Roman"/>
      <w:lang w:val="en-GB"/>
    </w:rPr>
  </w:style>
  <w:style w:type="character" w:customStyle="1" w:styleId="Heading4Char">
    <w:name w:val="Heading 4 Char"/>
    <w:basedOn w:val="DefaultParagraphFont"/>
    <w:link w:val="Heading4"/>
    <w:rsid w:val="00903117"/>
    <w:rPr>
      <w:rFonts w:ascii="Arial" w:eastAsia="Times New Roman" w:hAnsi="Arial"/>
      <w:sz w:val="24"/>
      <w:lang w:val="en-GB"/>
    </w:rPr>
  </w:style>
  <w:style w:type="character" w:customStyle="1" w:styleId="CRCoverPageZchn">
    <w:name w:val="CR Cover Page Zchn"/>
    <w:link w:val="CRCoverPage"/>
    <w:rsid w:val="007F4BE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265</TotalTime>
  <Pages>14</Pages>
  <Words>4556</Words>
  <Characters>25975</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9</cp:revision>
  <cp:lastPrinted>2009-04-22T07:01:00Z</cp:lastPrinted>
  <dcterms:created xsi:type="dcterms:W3CDTF">2023-01-20T15:10:00Z</dcterms:created>
  <dcterms:modified xsi:type="dcterms:W3CDTF">2023-02-16T18:24:00Z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(3)CsMLrEgikqPDk6H9x3Tw85ocSvrIluUIurbhMxoFc5Yne8Fq8WRpTEs4B2qbXoD22gj2hFwS
dZrR5wEwvJGwxUvv5FRoQreRq1TSFJKP4vvs1L38s+THeyRxkmkyQBtRSel3DQKh1BlpN6aq
tmWMO8vUM5hi6GQf2dQKznrJc7+aIoGliBvmFEjbqrzKFj+G9ZIfkbeL8DwkXrF5Sc+5jre/
Oj4Vv6k3A0NeBGHmVb</vt:lpwstr>
  </property>
  <property fmtid="{D5CDD505-2E9C-101B-9397-08002B2CF9AE}" pid="17" name="_2015_ms_pID_7253431">
    <vt:lpwstr>YZvtL0l47KGhOgxAHzlXcT1tMbfumURiMssagBkJIWkM06fNWGWjuY
KTcRqF6UFzoefcZRnYmzGrt+HqDiqbKPhbPXsOh6+VzOy84nCxddPyk2UwXOE9a+GDheAdr5
ipCxL99MDd/qbJCSkTD5+HLqfvfZvllb+ykYFeS8RFNh7TZmvipbu19ZtI/u/tvUXQf0bI51
5kwxWhgspWBHQKZDN12a43UZhc70eoEJgfad</vt:lpwstr>
  </property>
  <property fmtid="{D5CDD505-2E9C-101B-9397-08002B2CF9AE}" pid="18" name="_2015_ms_pID_7253432">
    <vt:lpwstr>yCk3EuRE0urJnMnOAxq+lPU=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1676571601</vt:lpwstr>
  </property>
</Properties>
</file>